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1E5C" w:rsidRDefault="006A050D" w:rsidP="006A050D">
      <w:r>
        <w:rPr>
          <w:rFonts w:hint="eastAsia"/>
        </w:rPr>
        <w:t>0</w:t>
      </w:r>
      <w:r>
        <w:rPr>
          <w:rFonts w:hint="eastAsia"/>
        </w:rPr>
        <w:t>．イントロダクション</w:t>
      </w:r>
    </w:p>
    <w:p w:rsidR="006A050D" w:rsidRDefault="006A050D" w:rsidP="006A050D">
      <w:r>
        <w:rPr>
          <w:rFonts w:hint="eastAsia"/>
        </w:rPr>
        <w:t>HCE</w:t>
      </w:r>
      <w:r w:rsidR="00C00673">
        <w:rPr>
          <w:rFonts w:hint="eastAsia"/>
        </w:rPr>
        <w:t>（階層</w:t>
      </w:r>
      <w:r>
        <w:rPr>
          <w:rFonts w:hint="eastAsia"/>
        </w:rPr>
        <w:t>的クラスタリング探索器）は多次元データの</w:t>
      </w:r>
      <w:r w:rsidR="00D766EE">
        <w:rPr>
          <w:rFonts w:hint="eastAsia"/>
        </w:rPr>
        <w:t>相互的な解析のための</w:t>
      </w:r>
      <w:r>
        <w:rPr>
          <w:rFonts w:hint="eastAsia"/>
        </w:rPr>
        <w:t>可視化ツール</w:t>
      </w:r>
      <w:r w:rsidR="00D766EE">
        <w:rPr>
          <w:rFonts w:hint="eastAsia"/>
        </w:rPr>
        <w:t>です．</w:t>
      </w:r>
      <w:r w:rsidR="00D766EE">
        <w:rPr>
          <w:rFonts w:hint="eastAsia"/>
        </w:rPr>
        <w:t>HCE</w:t>
      </w:r>
      <w:r w:rsidR="00D766EE">
        <w:rPr>
          <w:rFonts w:hint="eastAsia"/>
        </w:rPr>
        <w:t>の一つの目的は活用されていない人の知覚スキルを最大化する事により多次元データの解析や理解を助ける事です．</w:t>
      </w:r>
      <w:r w:rsidR="009351DC">
        <w:rPr>
          <w:rFonts w:hint="eastAsia"/>
        </w:rPr>
        <w:t>HCE</w:t>
      </w:r>
      <w:r w:rsidR="009351DC">
        <w:rPr>
          <w:rFonts w:hint="eastAsia"/>
        </w:rPr>
        <w:t>は、ユーザーが体系的に多次元データの中に隠された予期しない興味深い機能を識別するために、多次元データセットを精査できる望遠鏡である。</w:t>
      </w:r>
    </w:p>
    <w:p w:rsidR="00857DCF" w:rsidRPr="00857DCF" w:rsidRDefault="00857DCF" w:rsidP="00857DCF">
      <w:pPr>
        <w:widowControl/>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多次元望遠鏡の使い方の指針では、ユーザーに1次元</w:t>
      </w:r>
      <w:r w:rsidRPr="00857DCF">
        <w:rPr>
          <w:rFonts w:ascii="ＭＳ Ｐゴシック" w:eastAsia="ＭＳ Ｐゴシック" w:hAnsi="ＭＳ Ｐゴシック" w:cs="ＭＳ Ｐゴシック" w:hint="eastAsia"/>
          <w:kern w:val="0"/>
          <w:sz w:val="24"/>
          <w:szCs w:val="24"/>
        </w:rPr>
        <w:t>（1D）または2次元（2D）</w:t>
      </w:r>
      <w:r>
        <w:rPr>
          <w:rFonts w:ascii="ＭＳ Ｐゴシック" w:eastAsia="ＭＳ Ｐゴシック" w:hAnsi="ＭＳ Ｐゴシック" w:cs="ＭＳ Ｐゴシック" w:hint="eastAsia"/>
          <w:kern w:val="0"/>
          <w:sz w:val="24"/>
          <w:szCs w:val="24"/>
        </w:rPr>
        <w:t>の分布を理解させるのに有効な</w:t>
      </w:r>
      <w:r w:rsidRPr="00857DCF">
        <w:rPr>
          <w:rFonts w:ascii="ＭＳ Ｐゴシック" w:eastAsia="ＭＳ Ｐゴシック" w:hAnsi="ＭＳ Ｐゴシック" w:cs="ＭＳ Ｐゴシック" w:hint="eastAsia"/>
          <w:kern w:val="0"/>
          <w:sz w:val="24"/>
          <w:szCs w:val="24"/>
        </w:rPr>
        <w:t>、リレーションシップ、クラスタを発見することができGRID（グラフィックス、ランキング、そして発見のための相互作用）原理である、ギャップ、外れ値、および多次元データセット内の他の機能。要約と統計的な手法で情報の可視化技術（概要、調整、および動的クエリ）を組み合わせることにより、ユーザーは、体系的に最も重要な1Dおよび2D軸平行投影を調べることができます。</w:t>
      </w:r>
      <w:r w:rsidRPr="00857DCF">
        <w:rPr>
          <w:rFonts w:ascii="ＭＳ Ｐゴシック" w:eastAsia="ＭＳ Ｐゴシック" w:hAnsi="ＭＳ Ｐゴシック" w:cs="ＭＳ Ｐゴシック" w:hint="eastAsia"/>
          <w:kern w:val="0"/>
          <w:sz w:val="24"/>
          <w:szCs w:val="24"/>
        </w:rPr>
        <w:br/>
      </w:r>
      <w:r w:rsidR="005076C8">
        <w:rPr>
          <w:rFonts w:ascii="ＭＳ Ｐゴシック" w:eastAsia="ＭＳ Ｐゴシック" w:hAnsi="ＭＳ Ｐゴシック" w:cs="ＭＳ Ｐゴシック" w:hint="eastAsia"/>
          <w:kern w:val="0"/>
          <w:sz w:val="24"/>
          <w:szCs w:val="24"/>
        </w:rPr>
        <w:t>このマニュアルでは、我々は</w:t>
      </w:r>
      <w:r w:rsidRPr="00857DCF">
        <w:rPr>
          <w:rFonts w:ascii="ＭＳ Ｐゴシック" w:eastAsia="ＭＳ Ｐゴシック" w:hAnsi="ＭＳ Ｐゴシック" w:cs="ＭＳ Ｐゴシック" w:hint="eastAsia"/>
          <w:kern w:val="0"/>
          <w:sz w:val="24"/>
          <w:szCs w:val="24"/>
        </w:rPr>
        <w:t>HCEの可視化コンポーネントを使用する方法</w:t>
      </w:r>
      <w:r w:rsidR="005076C8">
        <w:rPr>
          <w:rFonts w:ascii="ＭＳ Ｐゴシック" w:eastAsia="ＭＳ Ｐゴシック" w:hAnsi="ＭＳ Ｐゴシック" w:cs="ＭＳ Ｐゴシック" w:hint="eastAsia"/>
          <w:kern w:val="0"/>
          <w:sz w:val="24"/>
          <w:szCs w:val="24"/>
        </w:rPr>
        <w:t>と</w:t>
      </w:r>
      <w:r w:rsidRPr="00857DCF">
        <w:rPr>
          <w:rFonts w:ascii="ＭＳ Ｐゴシック" w:eastAsia="ＭＳ Ｐゴシック" w:hAnsi="ＭＳ Ｐゴシック" w:cs="ＭＳ Ｐゴシック" w:hint="eastAsia"/>
          <w:kern w:val="0"/>
          <w:sz w:val="24"/>
          <w:szCs w:val="24"/>
        </w:rPr>
        <w:t>HCE</w:t>
      </w:r>
      <w:r w:rsidR="005076C8">
        <w:rPr>
          <w:rFonts w:ascii="ＭＳ Ｐゴシック" w:eastAsia="ＭＳ Ｐゴシック" w:hAnsi="ＭＳ Ｐゴシック" w:cs="ＭＳ Ｐゴシック" w:hint="eastAsia"/>
          <w:kern w:val="0"/>
          <w:sz w:val="24"/>
          <w:szCs w:val="24"/>
        </w:rPr>
        <w:t>の詳細な動作</w:t>
      </w:r>
      <w:r w:rsidRPr="00857DCF">
        <w:rPr>
          <w:rFonts w:ascii="ＭＳ Ｐゴシック" w:eastAsia="ＭＳ Ｐゴシック" w:hAnsi="ＭＳ Ｐゴシック" w:cs="ＭＳ Ｐゴシック" w:hint="eastAsia"/>
          <w:kern w:val="0"/>
          <w:sz w:val="24"/>
          <w:szCs w:val="24"/>
        </w:rPr>
        <w:t>について説明します。</w:t>
      </w:r>
    </w:p>
    <w:p w:rsidR="00D766EE" w:rsidRDefault="00D766EE" w:rsidP="006A050D"/>
    <w:p w:rsidR="005076C8" w:rsidRDefault="005076C8" w:rsidP="006A050D">
      <w:r>
        <w:rPr>
          <w:rFonts w:hint="eastAsia"/>
        </w:rPr>
        <w:t>1</w:t>
      </w:r>
      <w:r>
        <w:rPr>
          <w:rFonts w:hint="eastAsia"/>
        </w:rPr>
        <w:t>．入力ファイル形式</w:t>
      </w:r>
    </w:p>
    <w:p w:rsidR="0046263C" w:rsidRDefault="0046263C" w:rsidP="006A050D">
      <w:r>
        <w:rPr>
          <w:noProof/>
        </w:rPr>
        <w:drawing>
          <wp:inline distT="0" distB="0" distL="0" distR="0">
            <wp:extent cx="5400040" cy="1573951"/>
            <wp:effectExtent l="19050" t="0" r="0" b="0"/>
            <wp:docPr id="1" name="図 1" descr="http://www.cs.umd.edu/hcil/hce/hce3-manual/input-form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s.umd.edu/hcil/hce/hce3-manual/input-format.png"/>
                    <pic:cNvPicPr>
                      <a:picLocks noChangeAspect="1" noChangeArrowheads="1"/>
                    </pic:cNvPicPr>
                  </pic:nvPicPr>
                  <pic:blipFill>
                    <a:blip r:embed="rId7" cstate="print"/>
                    <a:srcRect/>
                    <a:stretch>
                      <a:fillRect/>
                    </a:stretch>
                  </pic:blipFill>
                  <pic:spPr bwMode="auto">
                    <a:xfrm>
                      <a:off x="0" y="0"/>
                      <a:ext cx="5400040" cy="1573951"/>
                    </a:xfrm>
                    <a:prstGeom prst="rect">
                      <a:avLst/>
                    </a:prstGeom>
                    <a:noFill/>
                    <a:ln w="9525">
                      <a:noFill/>
                      <a:miter lim="800000"/>
                      <a:headEnd/>
                      <a:tailEnd/>
                    </a:ln>
                  </pic:spPr>
                </pic:pic>
              </a:graphicData>
            </a:graphic>
          </wp:inline>
        </w:drawing>
      </w:r>
    </w:p>
    <w:p w:rsidR="00C63A36" w:rsidRDefault="00C63A36" w:rsidP="006A050D">
      <w:r>
        <w:rPr>
          <w:rFonts w:hint="eastAsia"/>
        </w:rPr>
        <w:t>HCE3.0</w:t>
      </w:r>
      <w:r>
        <w:rPr>
          <w:rFonts w:hint="eastAsia"/>
        </w:rPr>
        <w:t>では以前の入力形式のファイルフォーマットにも対応しています．最も重要な点は入力データの第一列に固有の識別を入れなければならなくなったことです．それらはアイテムの名前やユーザーが適当な</w:t>
      </w:r>
      <w:r>
        <w:rPr>
          <w:rFonts w:hint="eastAsia"/>
        </w:rPr>
        <w:t>1</w:t>
      </w:r>
      <w:r>
        <w:rPr>
          <w:rFonts w:hint="eastAsia"/>
        </w:rPr>
        <w:t>からｎの整数値で埋めればよいです．新たな入力形式では，上図で示されるように</w:t>
      </w:r>
      <w:r w:rsidR="00FD641A">
        <w:rPr>
          <w:rFonts w:hint="eastAsia"/>
        </w:rPr>
        <w:t>f</w:t>
      </w:r>
      <w:r>
        <w:rPr>
          <w:rFonts w:hint="eastAsia"/>
        </w:rPr>
        <w:t>ield type</w:t>
      </w:r>
      <w:r>
        <w:rPr>
          <w:rFonts w:hint="eastAsia"/>
        </w:rPr>
        <w:t>情報を各変数の下に追加する事が出来ます．この場合では</w:t>
      </w:r>
      <w:r w:rsidR="00FD641A">
        <w:rPr>
          <w:rFonts w:hint="eastAsia"/>
        </w:rPr>
        <w:t>最初の列には“</w:t>
      </w:r>
      <w:r w:rsidR="00FD641A">
        <w:rPr>
          <w:rFonts w:hint="eastAsia"/>
        </w:rPr>
        <w:t>field type</w:t>
      </w:r>
      <w:r w:rsidR="00FD641A">
        <w:rPr>
          <w:rFonts w:hint="eastAsia"/>
        </w:rPr>
        <w:t>”と入力し，それぞれ各列には</w:t>
      </w:r>
      <w:r w:rsidR="00FD641A" w:rsidRPr="00FD641A">
        <w:t>S</w:t>
      </w:r>
      <w:r w:rsidR="00FD641A">
        <w:t xml:space="preserve">TRING, CATEGORICAL, INTEGER, </w:t>
      </w:r>
      <w:r w:rsidR="00FD641A" w:rsidRPr="00FD641A">
        <w:t>REAL</w:t>
      </w:r>
      <w:r w:rsidR="00FD641A">
        <w:rPr>
          <w:rFonts w:hint="eastAsia"/>
        </w:rPr>
        <w:t>の識別子を用いる事が出来る．</w:t>
      </w:r>
      <w:r w:rsidR="00FD641A">
        <w:rPr>
          <w:rFonts w:hint="eastAsia"/>
        </w:rPr>
        <w:t>INTEGER</w:t>
      </w:r>
      <w:r w:rsidR="00FD641A">
        <w:rPr>
          <w:rFonts w:hint="eastAsia"/>
        </w:rPr>
        <w:t>は</w:t>
      </w:r>
      <w:r w:rsidR="00FD641A">
        <w:rPr>
          <w:rFonts w:hint="eastAsia"/>
        </w:rPr>
        <w:t>-2147483648</w:t>
      </w:r>
      <w:r w:rsidR="00FD641A">
        <w:rPr>
          <w:rFonts w:hint="eastAsia"/>
        </w:rPr>
        <w:t>から</w:t>
      </w:r>
      <w:r w:rsidR="00FD641A">
        <w:rPr>
          <w:rFonts w:hint="eastAsia"/>
        </w:rPr>
        <w:t>2147483647</w:t>
      </w:r>
      <w:r w:rsidR="00FD641A">
        <w:rPr>
          <w:rFonts w:hint="eastAsia"/>
        </w:rPr>
        <w:t>の整数値を表し，</w:t>
      </w:r>
      <w:r w:rsidR="00FD641A">
        <w:rPr>
          <w:rFonts w:hint="eastAsia"/>
        </w:rPr>
        <w:t>REAL</w:t>
      </w:r>
      <w:r w:rsidR="00FD641A">
        <w:rPr>
          <w:rFonts w:hint="eastAsia"/>
        </w:rPr>
        <w:t>は‐</w:t>
      </w:r>
      <w:r w:rsidR="00FD641A">
        <w:rPr>
          <w:rFonts w:hint="eastAsia"/>
        </w:rPr>
        <w:t>3.402823466E +38</w:t>
      </w:r>
      <w:r w:rsidR="00FD641A">
        <w:rPr>
          <w:rFonts w:hint="eastAsia"/>
        </w:rPr>
        <w:t>から</w:t>
      </w:r>
      <w:r w:rsidR="00FD641A">
        <w:rPr>
          <w:rFonts w:hint="eastAsia"/>
        </w:rPr>
        <w:t>-3.402823466E+38</w:t>
      </w:r>
      <w:r w:rsidR="00FD641A">
        <w:rPr>
          <w:rFonts w:hint="eastAsia"/>
        </w:rPr>
        <w:t>までの</w:t>
      </w:r>
      <w:r w:rsidR="0046263C">
        <w:rPr>
          <w:rFonts w:hint="eastAsia"/>
        </w:rPr>
        <w:t>実数</w:t>
      </w:r>
      <w:r w:rsidR="00FD641A">
        <w:rPr>
          <w:rFonts w:hint="eastAsia"/>
        </w:rPr>
        <w:t>値を表します．</w:t>
      </w:r>
      <w:r w:rsidR="0046263C">
        <w:rPr>
          <w:rFonts w:hint="eastAsia"/>
        </w:rPr>
        <w:t>新しい入力形式のサンプルファイルは</w:t>
      </w:r>
      <w:hyperlink r:id="rId8" w:history="1">
        <w:r w:rsidR="0046263C" w:rsidRPr="0046263C">
          <w:rPr>
            <w:rStyle w:val="a3"/>
            <w:rFonts w:hint="eastAsia"/>
          </w:rPr>
          <w:t>cereal-new.txt</w:t>
        </w:r>
      </w:hyperlink>
      <w:r w:rsidR="0046263C">
        <w:rPr>
          <w:rFonts w:hint="eastAsia"/>
        </w:rPr>
        <w:t>を参照してください．</w:t>
      </w:r>
    </w:p>
    <w:p w:rsidR="0046263C" w:rsidRDefault="0046263C" w:rsidP="006A050D">
      <w:r>
        <w:rPr>
          <w:rFonts w:hint="eastAsia"/>
        </w:rPr>
        <w:t>また，ユーザーは劣の入力ファイルの見出しとして以下の予約語は用いる事はできません．</w:t>
      </w:r>
    </w:p>
    <w:p w:rsidR="0046263C" w:rsidRDefault="0046263C" w:rsidP="006A050D">
      <w:r>
        <w:rPr>
          <w:rFonts w:hint="eastAsia"/>
        </w:rPr>
        <w:t>予約語：</w:t>
      </w:r>
      <w:r w:rsidRPr="0046263C">
        <w:t xml:space="preserve">name, title, </w:t>
      </w:r>
      <w:proofErr w:type="spellStart"/>
      <w:r w:rsidRPr="0046263C">
        <w:t>desc</w:t>
      </w:r>
      <w:proofErr w:type="spellEnd"/>
      <w:r w:rsidRPr="0046263C">
        <w:t xml:space="preserve"> (or description), go (or </w:t>
      </w:r>
      <w:proofErr w:type="spellStart"/>
      <w:r w:rsidRPr="0046263C">
        <w:t>goid</w:t>
      </w:r>
      <w:proofErr w:type="spellEnd"/>
      <w:r w:rsidRPr="0046263C">
        <w:t>), weight</w:t>
      </w:r>
    </w:p>
    <w:p w:rsidR="0046263C" w:rsidRDefault="0046263C" w:rsidP="006A050D"/>
    <w:p w:rsidR="0046263C" w:rsidRDefault="0046263C" w:rsidP="006A050D">
      <w:r>
        <w:rPr>
          <w:rFonts w:hint="eastAsia"/>
        </w:rPr>
        <w:t>以前のファイル形式の入力ファイル（</w:t>
      </w:r>
      <w:proofErr w:type="spellStart"/>
      <w:r>
        <w:rPr>
          <w:rFonts w:hint="eastAsia"/>
        </w:rPr>
        <w:t>fieldtype</w:t>
      </w:r>
      <w:proofErr w:type="spellEnd"/>
      <w:r>
        <w:rPr>
          <w:rFonts w:hint="eastAsia"/>
        </w:rPr>
        <w:t>行をもたない）の列に対しては</w:t>
      </w:r>
      <w:r>
        <w:rPr>
          <w:rFonts w:hint="eastAsia"/>
        </w:rPr>
        <w:t>REAL</w:t>
      </w:r>
      <w:r>
        <w:rPr>
          <w:rFonts w:hint="eastAsia"/>
        </w:rPr>
        <w:t>型の</w:t>
      </w:r>
      <w:r>
        <w:rPr>
          <w:rFonts w:hint="eastAsia"/>
        </w:rPr>
        <w:lastRenderedPageBreak/>
        <w:t>値を持っているとして扱われます．</w:t>
      </w:r>
    </w:p>
    <w:p w:rsidR="0046263C" w:rsidRDefault="0046263C" w:rsidP="006A050D">
      <w:r>
        <w:rPr>
          <w:rFonts w:hint="eastAsia"/>
        </w:rPr>
        <w:t>いくつかのテストデータをサンプルとしてアプリケーションの使用例のページ（</w:t>
      </w:r>
      <w:r w:rsidRPr="0046263C">
        <w:rPr>
          <w:rFonts w:hint="eastAsia"/>
        </w:rPr>
        <w:t> </w:t>
      </w:r>
      <w:hyperlink r:id="rId9" w:history="1">
        <w:r w:rsidRPr="0046263C">
          <w:rPr>
            <w:rStyle w:val="a3"/>
            <w:rFonts w:hint="eastAsia"/>
          </w:rPr>
          <w:t>application examples</w:t>
        </w:r>
      </w:hyperlink>
      <w:r>
        <w:rPr>
          <w:rFonts w:hint="eastAsia"/>
        </w:rPr>
        <w:t>）に掲載しています．</w:t>
      </w:r>
    </w:p>
    <w:p w:rsidR="0046263C" w:rsidRDefault="0046263C" w:rsidP="006A050D"/>
    <w:p w:rsidR="0046263C" w:rsidRDefault="0046263C" w:rsidP="006A050D">
      <w:r>
        <w:rPr>
          <w:rFonts w:hint="eastAsia"/>
        </w:rPr>
        <w:t>1.1</w:t>
      </w:r>
      <w:r>
        <w:rPr>
          <w:rFonts w:hint="eastAsia"/>
        </w:rPr>
        <w:t xml:space="preserve">　カテゴリ変数</w:t>
      </w:r>
    </w:p>
    <w:p w:rsidR="0046263C" w:rsidRDefault="0046263C" w:rsidP="006A050D">
      <w:r>
        <w:rPr>
          <w:rFonts w:hint="eastAsia"/>
        </w:rPr>
        <w:t>カテゴリ変数は文字列または整数のいずれかになります．内部的には文字列は整数値として扱われ，各文字列は</w:t>
      </w:r>
      <w:r w:rsidR="00817F8A">
        <w:rPr>
          <w:rFonts w:hint="eastAsia"/>
        </w:rPr>
        <w:t>1</w:t>
      </w:r>
      <w:r w:rsidR="00817F8A">
        <w:rPr>
          <w:rFonts w:hint="eastAsia"/>
        </w:rPr>
        <w:t>から始まる個別の整数値に変換されます．例えば上記の入力データの</w:t>
      </w:r>
      <w:r w:rsidR="00817F8A">
        <w:rPr>
          <w:rFonts w:hint="eastAsia"/>
        </w:rPr>
        <w:t>mfr</w:t>
      </w:r>
      <w:r w:rsidR="00817F8A">
        <w:rPr>
          <w:rFonts w:hint="eastAsia"/>
        </w:rPr>
        <w:t>列の</w:t>
      </w:r>
      <w:proofErr w:type="spellStart"/>
      <w:r w:rsidR="00817F8A">
        <w:rPr>
          <w:rFonts w:hint="eastAsia"/>
        </w:rPr>
        <w:t>Nabisco,Quacker</w:t>
      </w:r>
      <w:proofErr w:type="spellEnd"/>
      <w:r w:rsidR="00817F8A">
        <w:rPr>
          <w:rFonts w:hint="eastAsia"/>
        </w:rPr>
        <w:t xml:space="preserve"> </w:t>
      </w:r>
      <w:proofErr w:type="spellStart"/>
      <w:r w:rsidR="00817F8A">
        <w:rPr>
          <w:rFonts w:hint="eastAsia"/>
        </w:rPr>
        <w:t>Oats,Kelloggs</w:t>
      </w:r>
      <w:proofErr w:type="spellEnd"/>
      <w:r w:rsidR="00817F8A">
        <w:rPr>
          <w:rFonts w:hint="eastAsia"/>
        </w:rPr>
        <w:t>はそれぞれ，内部的には</w:t>
      </w:r>
      <w:r w:rsidR="00817F8A">
        <w:rPr>
          <w:rFonts w:hint="eastAsia"/>
        </w:rPr>
        <w:t>1</w:t>
      </w:r>
      <w:r w:rsidR="00817F8A">
        <w:rPr>
          <w:rFonts w:hint="eastAsia"/>
        </w:rPr>
        <w:t>，</w:t>
      </w:r>
      <w:r w:rsidR="00817F8A">
        <w:rPr>
          <w:rFonts w:hint="eastAsia"/>
        </w:rPr>
        <w:t>2</w:t>
      </w:r>
      <w:r w:rsidR="00817F8A">
        <w:rPr>
          <w:rFonts w:hint="eastAsia"/>
        </w:rPr>
        <w:t>，</w:t>
      </w:r>
      <w:r w:rsidR="00817F8A">
        <w:rPr>
          <w:rFonts w:hint="eastAsia"/>
        </w:rPr>
        <w:t>3</w:t>
      </w:r>
      <w:r w:rsidR="00817F8A">
        <w:rPr>
          <w:rFonts w:hint="eastAsia"/>
        </w:rPr>
        <w:t>と変換されて扱われることになります．現在のバージョン（</w:t>
      </w:r>
      <w:r w:rsidR="00817F8A">
        <w:rPr>
          <w:rFonts w:hint="eastAsia"/>
        </w:rPr>
        <w:t>HCE3.0</w:t>
      </w:r>
      <w:r w:rsidR="00817F8A">
        <w:rPr>
          <w:rFonts w:hint="eastAsia"/>
        </w:rPr>
        <w:t>）ではカテゴリ変数は，クラスタに含まれていない場合を除き，その他の変数と同様に扱われます．以降のバージョンではクラスタリングに用いられているカテゴリ変数も層化に使用します．</w:t>
      </w:r>
    </w:p>
    <w:p w:rsidR="006164D2" w:rsidRDefault="006164D2" w:rsidP="006A050D"/>
    <w:p w:rsidR="006164D2" w:rsidRDefault="006164D2" w:rsidP="006A050D">
      <w:r>
        <w:rPr>
          <w:rFonts w:hint="eastAsia"/>
        </w:rPr>
        <w:t>1.2</w:t>
      </w:r>
      <w:r>
        <w:rPr>
          <w:rFonts w:hint="eastAsia"/>
        </w:rPr>
        <w:t>ファイルサイズとクラスタリング時間</w:t>
      </w:r>
    </w:p>
    <w:p w:rsidR="006164D2" w:rsidRDefault="006164D2" w:rsidP="006A050D">
      <w:r>
        <w:rPr>
          <w:rFonts w:hint="eastAsia"/>
        </w:rPr>
        <w:t>HCE</w:t>
      </w:r>
      <w:r>
        <w:rPr>
          <w:rFonts w:hint="eastAsia"/>
        </w:rPr>
        <w:t>での現在の実装では，</w:t>
      </w:r>
      <w:r>
        <w:rPr>
          <w:rFonts w:hint="eastAsia"/>
        </w:rPr>
        <w:t>n</w:t>
      </w:r>
      <w:r>
        <w:rPr>
          <w:rFonts w:hint="eastAsia"/>
        </w:rPr>
        <w:t>行，</w:t>
      </w:r>
      <w:r>
        <w:rPr>
          <w:rFonts w:hint="eastAsia"/>
        </w:rPr>
        <w:t>m</w:t>
      </w:r>
      <w:r>
        <w:rPr>
          <w:rFonts w:hint="eastAsia"/>
        </w:rPr>
        <w:t>列のデータに対しては時間計算量は</w:t>
      </w:r>
      <w:r>
        <w:rPr>
          <w:rFonts w:hint="eastAsia"/>
        </w:rPr>
        <w:t>O(n</w:t>
      </w:r>
      <w:r w:rsidRPr="006164D2">
        <w:rPr>
          <w:rFonts w:hint="eastAsia"/>
          <w:vertAlign w:val="superscript"/>
        </w:rPr>
        <w:t>2</w:t>
      </w:r>
      <w:r>
        <w:rPr>
          <w:rFonts w:hint="eastAsia"/>
        </w:rPr>
        <w:t>m)</w:t>
      </w:r>
      <w:r>
        <w:rPr>
          <w:rFonts w:hint="eastAsia"/>
        </w:rPr>
        <w:t>であり，空間計算量は</w:t>
      </w:r>
      <w:r>
        <w:rPr>
          <w:rFonts w:hint="eastAsia"/>
        </w:rPr>
        <w:t>O</w:t>
      </w:r>
      <w:r>
        <w:rPr>
          <w:rFonts w:hint="eastAsia"/>
        </w:rPr>
        <w:t>（</w:t>
      </w:r>
      <w:r>
        <w:rPr>
          <w:rFonts w:hint="eastAsia"/>
        </w:rPr>
        <w:t>n</w:t>
      </w:r>
      <w:r>
        <w:rPr>
          <w:rFonts w:hint="eastAsia"/>
          <w:vertAlign w:val="superscript"/>
        </w:rPr>
        <w:t>2</w:t>
      </w:r>
      <w:r>
        <w:rPr>
          <w:rFonts w:hint="eastAsia"/>
        </w:rPr>
        <w:t>）である．以下の表は、行のクラスタリングを完了するためにかかる時間についての実験結果を示しています．行の数（または，列の数）が</w:t>
      </w:r>
      <w:r>
        <w:rPr>
          <w:rFonts w:hint="eastAsia"/>
        </w:rPr>
        <w:t>4</w:t>
      </w:r>
      <w:r>
        <w:rPr>
          <w:rFonts w:hint="eastAsia"/>
        </w:rPr>
        <w:t>万より大きい場合は，クラスタリング完了時間（秒）は</w:t>
      </w:r>
      <w:r w:rsidR="00CF1750">
        <w:rPr>
          <w:rFonts w:hint="eastAsia"/>
        </w:rPr>
        <w:t>中間距離行列を維持するためのメモリオーバーヘッドのため，</w:t>
      </w:r>
      <w:r>
        <w:rPr>
          <w:rFonts w:hint="eastAsia"/>
        </w:rPr>
        <w:t>現在の</w:t>
      </w:r>
      <w:r>
        <w:rPr>
          <w:rFonts w:hint="eastAsia"/>
        </w:rPr>
        <w:t>HCE</w:t>
      </w:r>
      <w:r>
        <w:rPr>
          <w:rFonts w:hint="eastAsia"/>
        </w:rPr>
        <w:t>の実装ではわかっていません</w:t>
      </w:r>
      <w:r w:rsidR="00CF1750">
        <w:rPr>
          <w:rFonts w:hint="eastAsia"/>
        </w:rPr>
        <w:t>（</w:t>
      </w:r>
      <w:r w:rsidR="00CF1750" w:rsidRPr="00CF1750">
        <w:t>Pentium 4 2.53GHz</w:t>
      </w:r>
      <w:r w:rsidR="00CF1750">
        <w:t xml:space="preserve"> </w:t>
      </w:r>
      <w:r w:rsidR="00CF1750" w:rsidRPr="00CF1750">
        <w:t>1GB memory PC</w:t>
      </w:r>
      <w:r w:rsidR="00CF1750">
        <w:rPr>
          <w:rFonts w:hint="eastAsia"/>
        </w:rPr>
        <w:t>使用時）</w:t>
      </w:r>
      <w:r>
        <w:rPr>
          <w:rFonts w:hint="eastAsia"/>
        </w:rPr>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2598"/>
        <w:gridCol w:w="733"/>
        <w:gridCol w:w="733"/>
        <w:gridCol w:w="797"/>
        <w:gridCol w:w="889"/>
        <w:gridCol w:w="953"/>
        <w:gridCol w:w="953"/>
        <w:gridCol w:w="968"/>
      </w:tblGrid>
      <w:tr w:rsidR="00CF1750" w:rsidRPr="00CF1750" w:rsidTr="00CF175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F1750" w:rsidRPr="00CF1750" w:rsidRDefault="00CF1750" w:rsidP="00CF1750">
            <w:pPr>
              <w:widowControl/>
              <w:jc w:val="left"/>
              <w:rPr>
                <w:rFonts w:ascii="ＭＳ Ｐゴシック" w:eastAsia="ＭＳ Ｐゴシック" w:hAnsi="ＭＳ Ｐゴシック" w:cs="ＭＳ Ｐゴシック"/>
                <w:kern w:val="0"/>
                <w:sz w:val="24"/>
                <w:szCs w:val="24"/>
              </w:rPr>
            </w:pPr>
            <w:r w:rsidRPr="00CF1750">
              <w:rPr>
                <w:rFonts w:ascii="ＭＳ Ｐゴシック" w:eastAsia="ＭＳ Ｐゴシック" w:hAnsi="ＭＳ Ｐゴシック" w:cs="ＭＳ Ｐゴシック" w:hint="eastAsia"/>
                <w:kern w:val="0"/>
                <w:sz w:val="24"/>
                <w:szCs w:val="24"/>
              </w:rPr>
              <w:t>number of rows</w:t>
            </w:r>
          </w:p>
        </w:tc>
        <w:tc>
          <w:tcPr>
            <w:tcW w:w="0" w:type="auto"/>
            <w:tcBorders>
              <w:top w:val="outset" w:sz="6" w:space="0" w:color="auto"/>
              <w:left w:val="outset" w:sz="6" w:space="0" w:color="auto"/>
              <w:bottom w:val="outset" w:sz="6" w:space="0" w:color="auto"/>
              <w:right w:val="outset" w:sz="6" w:space="0" w:color="auto"/>
            </w:tcBorders>
            <w:vAlign w:val="center"/>
            <w:hideMark/>
          </w:tcPr>
          <w:p w:rsidR="00CF1750" w:rsidRPr="00CF1750" w:rsidRDefault="00CF1750" w:rsidP="00CF1750">
            <w:pPr>
              <w:widowControl/>
              <w:jc w:val="right"/>
              <w:rPr>
                <w:rFonts w:ascii="ＭＳ Ｐゴシック" w:eastAsia="ＭＳ Ｐゴシック" w:hAnsi="ＭＳ Ｐゴシック" w:cs="ＭＳ Ｐゴシック"/>
                <w:kern w:val="0"/>
                <w:sz w:val="24"/>
                <w:szCs w:val="24"/>
              </w:rPr>
            </w:pPr>
            <w:r w:rsidRPr="00CF1750">
              <w:rPr>
                <w:rFonts w:ascii="ＭＳ Ｐゴシック" w:eastAsia="ＭＳ Ｐゴシック" w:hAnsi="ＭＳ Ｐゴシック" w:cs="ＭＳ Ｐゴシック" w:hint="eastAsia"/>
                <w:kern w:val="0"/>
                <w:sz w:val="24"/>
                <w:szCs w:val="24"/>
              </w:rPr>
              <w:t>3138</w:t>
            </w:r>
          </w:p>
        </w:tc>
        <w:tc>
          <w:tcPr>
            <w:tcW w:w="0" w:type="auto"/>
            <w:tcBorders>
              <w:top w:val="outset" w:sz="6" w:space="0" w:color="auto"/>
              <w:left w:val="outset" w:sz="6" w:space="0" w:color="auto"/>
              <w:bottom w:val="outset" w:sz="6" w:space="0" w:color="auto"/>
              <w:right w:val="outset" w:sz="6" w:space="0" w:color="auto"/>
            </w:tcBorders>
            <w:vAlign w:val="center"/>
            <w:hideMark/>
          </w:tcPr>
          <w:p w:rsidR="00CF1750" w:rsidRPr="00CF1750" w:rsidRDefault="00CF1750" w:rsidP="00CF1750">
            <w:pPr>
              <w:widowControl/>
              <w:jc w:val="right"/>
              <w:rPr>
                <w:rFonts w:ascii="ＭＳ Ｐゴシック" w:eastAsia="ＭＳ Ｐゴシック" w:hAnsi="ＭＳ Ｐゴシック" w:cs="ＭＳ Ｐゴシック"/>
                <w:kern w:val="0"/>
                <w:sz w:val="24"/>
                <w:szCs w:val="24"/>
              </w:rPr>
            </w:pPr>
            <w:r w:rsidRPr="00CF1750">
              <w:rPr>
                <w:rFonts w:ascii="ＭＳ Ｐゴシック" w:eastAsia="ＭＳ Ｐゴシック" w:hAnsi="ＭＳ Ｐゴシック" w:cs="ＭＳ Ｐゴシック" w:hint="eastAsia"/>
                <w:kern w:val="0"/>
                <w:sz w:val="24"/>
                <w:szCs w:val="24"/>
              </w:rPr>
              <w:t>3614</w:t>
            </w:r>
          </w:p>
        </w:tc>
        <w:tc>
          <w:tcPr>
            <w:tcW w:w="0" w:type="auto"/>
            <w:tcBorders>
              <w:top w:val="outset" w:sz="6" w:space="0" w:color="auto"/>
              <w:left w:val="outset" w:sz="6" w:space="0" w:color="auto"/>
              <w:bottom w:val="outset" w:sz="6" w:space="0" w:color="auto"/>
              <w:right w:val="outset" w:sz="6" w:space="0" w:color="auto"/>
            </w:tcBorders>
            <w:vAlign w:val="center"/>
            <w:hideMark/>
          </w:tcPr>
          <w:p w:rsidR="00CF1750" w:rsidRPr="00CF1750" w:rsidRDefault="00CF1750" w:rsidP="00CF1750">
            <w:pPr>
              <w:widowControl/>
              <w:jc w:val="right"/>
              <w:rPr>
                <w:rFonts w:ascii="ＭＳ Ｐゴシック" w:eastAsia="ＭＳ Ｐゴシック" w:hAnsi="ＭＳ Ｐゴシック" w:cs="ＭＳ Ｐゴシック"/>
                <w:kern w:val="0"/>
                <w:sz w:val="24"/>
                <w:szCs w:val="24"/>
              </w:rPr>
            </w:pPr>
            <w:r w:rsidRPr="00CF1750">
              <w:rPr>
                <w:rFonts w:ascii="ＭＳ Ｐゴシック" w:eastAsia="ＭＳ Ｐゴシック" w:hAnsi="ＭＳ Ｐゴシック" w:cs="ＭＳ Ｐゴシック" w:hint="eastAsia"/>
                <w:kern w:val="0"/>
                <w:sz w:val="24"/>
                <w:szCs w:val="24"/>
              </w:rPr>
              <w:t>6211</w:t>
            </w:r>
          </w:p>
        </w:tc>
        <w:tc>
          <w:tcPr>
            <w:tcW w:w="0" w:type="auto"/>
            <w:tcBorders>
              <w:top w:val="outset" w:sz="6" w:space="0" w:color="auto"/>
              <w:left w:val="outset" w:sz="6" w:space="0" w:color="auto"/>
              <w:bottom w:val="outset" w:sz="6" w:space="0" w:color="auto"/>
              <w:right w:val="outset" w:sz="6" w:space="0" w:color="auto"/>
            </w:tcBorders>
            <w:vAlign w:val="center"/>
            <w:hideMark/>
          </w:tcPr>
          <w:p w:rsidR="00CF1750" w:rsidRPr="00CF1750" w:rsidRDefault="00CF1750" w:rsidP="00CF1750">
            <w:pPr>
              <w:widowControl/>
              <w:jc w:val="right"/>
              <w:rPr>
                <w:rFonts w:ascii="ＭＳ Ｐゴシック" w:eastAsia="ＭＳ Ｐゴシック" w:hAnsi="ＭＳ Ｐゴシック" w:cs="ＭＳ Ｐゴシック"/>
                <w:kern w:val="0"/>
                <w:sz w:val="24"/>
                <w:szCs w:val="24"/>
              </w:rPr>
            </w:pPr>
            <w:r w:rsidRPr="00CF1750">
              <w:rPr>
                <w:rFonts w:ascii="ＭＳ Ｐゴシック" w:eastAsia="ＭＳ Ｐゴシック" w:hAnsi="ＭＳ Ｐゴシック" w:cs="ＭＳ Ｐゴシック" w:hint="eastAsia"/>
                <w:kern w:val="0"/>
                <w:sz w:val="24"/>
                <w:szCs w:val="24"/>
              </w:rPr>
              <w:t>12422</w:t>
            </w:r>
          </w:p>
        </w:tc>
        <w:tc>
          <w:tcPr>
            <w:tcW w:w="0" w:type="auto"/>
            <w:tcBorders>
              <w:top w:val="outset" w:sz="6" w:space="0" w:color="auto"/>
              <w:left w:val="outset" w:sz="6" w:space="0" w:color="auto"/>
              <w:bottom w:val="outset" w:sz="6" w:space="0" w:color="auto"/>
              <w:right w:val="outset" w:sz="6" w:space="0" w:color="auto"/>
            </w:tcBorders>
            <w:vAlign w:val="center"/>
            <w:hideMark/>
          </w:tcPr>
          <w:p w:rsidR="00CF1750" w:rsidRPr="00CF1750" w:rsidRDefault="00CF1750" w:rsidP="00CF1750">
            <w:pPr>
              <w:widowControl/>
              <w:jc w:val="right"/>
              <w:rPr>
                <w:rFonts w:ascii="ＭＳ Ｐゴシック" w:eastAsia="ＭＳ Ｐゴシック" w:hAnsi="ＭＳ Ｐゴシック" w:cs="ＭＳ Ｐゴシック"/>
                <w:kern w:val="0"/>
                <w:sz w:val="24"/>
                <w:szCs w:val="24"/>
              </w:rPr>
            </w:pPr>
            <w:r w:rsidRPr="00CF1750">
              <w:rPr>
                <w:rFonts w:ascii="ＭＳ Ｐゴシック" w:eastAsia="ＭＳ Ｐゴシック" w:hAnsi="ＭＳ Ｐゴシック" w:cs="ＭＳ Ｐゴシック" w:hint="eastAsia"/>
                <w:kern w:val="0"/>
                <w:sz w:val="24"/>
                <w:szCs w:val="24"/>
              </w:rPr>
              <w:t>22690</w:t>
            </w:r>
          </w:p>
        </w:tc>
        <w:tc>
          <w:tcPr>
            <w:tcW w:w="0" w:type="auto"/>
            <w:tcBorders>
              <w:top w:val="outset" w:sz="6" w:space="0" w:color="auto"/>
              <w:left w:val="outset" w:sz="6" w:space="0" w:color="auto"/>
              <w:bottom w:val="outset" w:sz="6" w:space="0" w:color="auto"/>
              <w:right w:val="outset" w:sz="6" w:space="0" w:color="auto"/>
            </w:tcBorders>
            <w:vAlign w:val="center"/>
            <w:hideMark/>
          </w:tcPr>
          <w:p w:rsidR="00CF1750" w:rsidRPr="00CF1750" w:rsidRDefault="00CF1750" w:rsidP="00CF1750">
            <w:pPr>
              <w:widowControl/>
              <w:jc w:val="right"/>
              <w:rPr>
                <w:rFonts w:ascii="ＭＳ Ｐゴシック" w:eastAsia="ＭＳ Ｐゴシック" w:hAnsi="ＭＳ Ｐゴシック" w:cs="ＭＳ Ｐゴシック"/>
                <w:kern w:val="0"/>
                <w:sz w:val="24"/>
                <w:szCs w:val="24"/>
              </w:rPr>
            </w:pPr>
            <w:r w:rsidRPr="00CF1750">
              <w:rPr>
                <w:rFonts w:ascii="ＭＳ Ｐゴシック" w:eastAsia="ＭＳ Ｐゴシック" w:hAnsi="ＭＳ Ｐゴシック" w:cs="ＭＳ Ｐゴシック" w:hint="eastAsia"/>
                <w:kern w:val="0"/>
                <w:sz w:val="24"/>
                <w:szCs w:val="24"/>
              </w:rPr>
              <w:t>22283</w:t>
            </w:r>
          </w:p>
        </w:tc>
        <w:tc>
          <w:tcPr>
            <w:tcW w:w="0" w:type="auto"/>
            <w:tcBorders>
              <w:top w:val="outset" w:sz="6" w:space="0" w:color="auto"/>
              <w:left w:val="outset" w:sz="6" w:space="0" w:color="auto"/>
              <w:bottom w:val="outset" w:sz="6" w:space="0" w:color="auto"/>
              <w:right w:val="outset" w:sz="6" w:space="0" w:color="auto"/>
            </w:tcBorders>
            <w:vAlign w:val="center"/>
            <w:hideMark/>
          </w:tcPr>
          <w:p w:rsidR="00CF1750" w:rsidRPr="00CF1750" w:rsidRDefault="00CF1750" w:rsidP="00CF1750">
            <w:pPr>
              <w:widowControl/>
              <w:jc w:val="right"/>
              <w:rPr>
                <w:rFonts w:ascii="ＭＳ Ｐゴシック" w:eastAsia="ＭＳ Ｐゴシック" w:hAnsi="ＭＳ Ｐゴシック" w:cs="ＭＳ Ｐゴシック"/>
                <w:kern w:val="0"/>
                <w:sz w:val="24"/>
                <w:szCs w:val="24"/>
              </w:rPr>
            </w:pPr>
            <w:r w:rsidRPr="00CF1750">
              <w:rPr>
                <w:rFonts w:ascii="ＭＳ Ｐゴシック" w:eastAsia="ＭＳ Ｐゴシック" w:hAnsi="ＭＳ Ｐゴシック" w:cs="ＭＳ Ｐゴシック" w:hint="eastAsia"/>
                <w:kern w:val="0"/>
                <w:sz w:val="24"/>
                <w:szCs w:val="24"/>
              </w:rPr>
              <w:t>38305</w:t>
            </w:r>
          </w:p>
        </w:tc>
      </w:tr>
      <w:tr w:rsidR="00CF1750" w:rsidRPr="00CF1750" w:rsidTr="00CF175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F1750" w:rsidRPr="00CF1750" w:rsidRDefault="00CF1750" w:rsidP="00CF1750">
            <w:pPr>
              <w:widowControl/>
              <w:jc w:val="left"/>
              <w:rPr>
                <w:rFonts w:ascii="ＭＳ Ｐゴシック" w:eastAsia="ＭＳ Ｐゴシック" w:hAnsi="ＭＳ Ｐゴシック" w:cs="ＭＳ Ｐゴシック"/>
                <w:kern w:val="0"/>
                <w:sz w:val="24"/>
                <w:szCs w:val="24"/>
              </w:rPr>
            </w:pPr>
            <w:r w:rsidRPr="00CF1750">
              <w:rPr>
                <w:rFonts w:ascii="ＭＳ Ｐゴシック" w:eastAsia="ＭＳ Ｐゴシック" w:hAnsi="ＭＳ Ｐゴシック" w:cs="ＭＳ Ｐゴシック" w:hint="eastAsia"/>
                <w:kern w:val="0"/>
                <w:sz w:val="24"/>
                <w:szCs w:val="24"/>
              </w:rPr>
              <w:t>number of columns</w:t>
            </w:r>
          </w:p>
        </w:tc>
        <w:tc>
          <w:tcPr>
            <w:tcW w:w="0" w:type="auto"/>
            <w:tcBorders>
              <w:top w:val="outset" w:sz="6" w:space="0" w:color="auto"/>
              <w:left w:val="outset" w:sz="6" w:space="0" w:color="auto"/>
              <w:bottom w:val="outset" w:sz="6" w:space="0" w:color="auto"/>
              <w:right w:val="outset" w:sz="6" w:space="0" w:color="auto"/>
            </w:tcBorders>
            <w:vAlign w:val="center"/>
            <w:hideMark/>
          </w:tcPr>
          <w:p w:rsidR="00CF1750" w:rsidRPr="00CF1750" w:rsidRDefault="00CF1750" w:rsidP="00CF1750">
            <w:pPr>
              <w:widowControl/>
              <w:jc w:val="right"/>
              <w:rPr>
                <w:rFonts w:ascii="ＭＳ Ｐゴシック" w:eastAsia="ＭＳ Ｐゴシック" w:hAnsi="ＭＳ Ｐゴシック" w:cs="ＭＳ Ｐゴシック"/>
                <w:kern w:val="0"/>
                <w:sz w:val="24"/>
                <w:szCs w:val="24"/>
              </w:rPr>
            </w:pPr>
            <w:r w:rsidRPr="00CF1750">
              <w:rPr>
                <w:rFonts w:ascii="ＭＳ Ｐゴシック" w:eastAsia="ＭＳ Ｐゴシック" w:hAnsi="ＭＳ Ｐゴシック" w:cs="ＭＳ Ｐゴシック" w:hint="eastAsia"/>
                <w:kern w:val="0"/>
                <w:sz w:val="24"/>
                <w:szCs w:val="24"/>
              </w:rPr>
              <w:t>17</w:t>
            </w:r>
          </w:p>
        </w:tc>
        <w:tc>
          <w:tcPr>
            <w:tcW w:w="0" w:type="auto"/>
            <w:tcBorders>
              <w:top w:val="outset" w:sz="6" w:space="0" w:color="auto"/>
              <w:left w:val="outset" w:sz="6" w:space="0" w:color="auto"/>
              <w:bottom w:val="outset" w:sz="6" w:space="0" w:color="auto"/>
              <w:right w:val="outset" w:sz="6" w:space="0" w:color="auto"/>
            </w:tcBorders>
            <w:vAlign w:val="center"/>
            <w:hideMark/>
          </w:tcPr>
          <w:p w:rsidR="00CF1750" w:rsidRPr="00CF1750" w:rsidRDefault="00CF1750" w:rsidP="00CF1750">
            <w:pPr>
              <w:widowControl/>
              <w:jc w:val="right"/>
              <w:rPr>
                <w:rFonts w:ascii="ＭＳ Ｐゴシック" w:eastAsia="ＭＳ Ｐゴシック" w:hAnsi="ＭＳ Ｐゴシック" w:cs="ＭＳ Ｐゴシック"/>
                <w:kern w:val="0"/>
                <w:sz w:val="24"/>
                <w:szCs w:val="24"/>
              </w:rPr>
            </w:pPr>
            <w:r w:rsidRPr="00CF1750">
              <w:rPr>
                <w:rFonts w:ascii="ＭＳ Ｐゴシック" w:eastAsia="ＭＳ Ｐゴシック" w:hAnsi="ＭＳ Ｐゴシック" w:cs="ＭＳ Ｐゴシック" w:hint="eastAsia"/>
                <w:kern w:val="0"/>
                <w:sz w:val="24"/>
                <w:szCs w:val="24"/>
              </w:rPr>
              <w:t>38</w:t>
            </w:r>
          </w:p>
        </w:tc>
        <w:tc>
          <w:tcPr>
            <w:tcW w:w="0" w:type="auto"/>
            <w:tcBorders>
              <w:top w:val="outset" w:sz="6" w:space="0" w:color="auto"/>
              <w:left w:val="outset" w:sz="6" w:space="0" w:color="auto"/>
              <w:bottom w:val="outset" w:sz="6" w:space="0" w:color="auto"/>
              <w:right w:val="outset" w:sz="6" w:space="0" w:color="auto"/>
            </w:tcBorders>
            <w:vAlign w:val="center"/>
            <w:hideMark/>
          </w:tcPr>
          <w:p w:rsidR="00CF1750" w:rsidRPr="00CF1750" w:rsidRDefault="00CF1750" w:rsidP="00CF1750">
            <w:pPr>
              <w:widowControl/>
              <w:jc w:val="right"/>
              <w:rPr>
                <w:rFonts w:ascii="ＭＳ Ｐゴシック" w:eastAsia="ＭＳ Ｐゴシック" w:hAnsi="ＭＳ Ｐゴシック" w:cs="ＭＳ Ｐゴシック"/>
                <w:kern w:val="0"/>
                <w:sz w:val="24"/>
                <w:szCs w:val="24"/>
              </w:rPr>
            </w:pPr>
            <w:r w:rsidRPr="00CF1750">
              <w:rPr>
                <w:rFonts w:ascii="ＭＳ Ｐゴシック" w:eastAsia="ＭＳ Ｐゴシック" w:hAnsi="ＭＳ Ｐゴシック" w:cs="ＭＳ Ｐゴシック" w:hint="eastAsia"/>
                <w:kern w:val="0"/>
                <w:sz w:val="24"/>
                <w:szCs w:val="24"/>
              </w:rPr>
              <w:t>27</w:t>
            </w:r>
          </w:p>
        </w:tc>
        <w:tc>
          <w:tcPr>
            <w:tcW w:w="0" w:type="auto"/>
            <w:tcBorders>
              <w:top w:val="outset" w:sz="6" w:space="0" w:color="auto"/>
              <w:left w:val="outset" w:sz="6" w:space="0" w:color="auto"/>
              <w:bottom w:val="outset" w:sz="6" w:space="0" w:color="auto"/>
              <w:right w:val="outset" w:sz="6" w:space="0" w:color="auto"/>
            </w:tcBorders>
            <w:vAlign w:val="center"/>
            <w:hideMark/>
          </w:tcPr>
          <w:p w:rsidR="00CF1750" w:rsidRPr="00CF1750" w:rsidRDefault="00CF1750" w:rsidP="00CF1750">
            <w:pPr>
              <w:widowControl/>
              <w:jc w:val="right"/>
              <w:rPr>
                <w:rFonts w:ascii="ＭＳ Ｐゴシック" w:eastAsia="ＭＳ Ｐゴシック" w:hAnsi="ＭＳ Ｐゴシック" w:cs="ＭＳ Ｐゴシック"/>
                <w:kern w:val="0"/>
                <w:sz w:val="24"/>
                <w:szCs w:val="24"/>
              </w:rPr>
            </w:pPr>
            <w:r w:rsidRPr="00CF1750">
              <w:rPr>
                <w:rFonts w:ascii="ＭＳ Ｐゴシック" w:eastAsia="ＭＳ Ｐゴシック" w:hAnsi="ＭＳ Ｐゴシック" w:cs="ＭＳ Ｐゴシック" w:hint="eastAsia"/>
                <w:kern w:val="0"/>
                <w:sz w:val="24"/>
                <w:szCs w:val="24"/>
              </w:rPr>
              <w:t>27</w:t>
            </w:r>
          </w:p>
        </w:tc>
        <w:tc>
          <w:tcPr>
            <w:tcW w:w="0" w:type="auto"/>
            <w:tcBorders>
              <w:top w:val="outset" w:sz="6" w:space="0" w:color="auto"/>
              <w:left w:val="outset" w:sz="6" w:space="0" w:color="auto"/>
              <w:bottom w:val="outset" w:sz="6" w:space="0" w:color="auto"/>
              <w:right w:val="outset" w:sz="6" w:space="0" w:color="auto"/>
            </w:tcBorders>
            <w:vAlign w:val="center"/>
            <w:hideMark/>
          </w:tcPr>
          <w:p w:rsidR="00CF1750" w:rsidRPr="00CF1750" w:rsidRDefault="00CF1750" w:rsidP="00CF1750">
            <w:pPr>
              <w:widowControl/>
              <w:jc w:val="right"/>
              <w:rPr>
                <w:rFonts w:ascii="ＭＳ Ｐゴシック" w:eastAsia="ＭＳ Ｐゴシック" w:hAnsi="ＭＳ Ｐゴシック" w:cs="ＭＳ Ｐゴシック"/>
                <w:kern w:val="0"/>
                <w:sz w:val="24"/>
                <w:szCs w:val="24"/>
              </w:rPr>
            </w:pPr>
            <w:r w:rsidRPr="00CF1750">
              <w:rPr>
                <w:rFonts w:ascii="ＭＳ Ｐゴシック" w:eastAsia="ＭＳ Ｐゴシック" w:hAnsi="ＭＳ Ｐゴシック" w:cs="ＭＳ Ｐゴシック" w:hint="eastAsia"/>
                <w:kern w:val="0"/>
                <w:sz w:val="24"/>
                <w:szCs w:val="24"/>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CF1750" w:rsidRPr="00CF1750" w:rsidRDefault="00CF1750" w:rsidP="00CF1750">
            <w:pPr>
              <w:widowControl/>
              <w:jc w:val="right"/>
              <w:rPr>
                <w:rFonts w:ascii="ＭＳ Ｐゴシック" w:eastAsia="ＭＳ Ｐゴシック" w:hAnsi="ＭＳ Ｐゴシック" w:cs="ＭＳ Ｐゴシック"/>
                <w:kern w:val="0"/>
                <w:sz w:val="24"/>
                <w:szCs w:val="24"/>
              </w:rPr>
            </w:pPr>
            <w:r w:rsidRPr="00CF1750">
              <w:rPr>
                <w:rFonts w:ascii="ＭＳ Ｐゴシック" w:eastAsia="ＭＳ Ｐゴシック" w:hAnsi="ＭＳ Ｐゴシック" w:cs="ＭＳ Ｐゴシック" w:hint="eastAsia"/>
                <w:kern w:val="0"/>
                <w:sz w:val="24"/>
                <w:szCs w:val="24"/>
              </w:rPr>
              <w:t>105</w:t>
            </w:r>
          </w:p>
        </w:tc>
        <w:tc>
          <w:tcPr>
            <w:tcW w:w="0" w:type="auto"/>
            <w:tcBorders>
              <w:top w:val="outset" w:sz="6" w:space="0" w:color="auto"/>
              <w:left w:val="outset" w:sz="6" w:space="0" w:color="auto"/>
              <w:bottom w:val="outset" w:sz="6" w:space="0" w:color="auto"/>
              <w:right w:val="outset" w:sz="6" w:space="0" w:color="auto"/>
            </w:tcBorders>
            <w:vAlign w:val="center"/>
            <w:hideMark/>
          </w:tcPr>
          <w:p w:rsidR="00CF1750" w:rsidRPr="00CF1750" w:rsidRDefault="00CF1750" w:rsidP="00CF1750">
            <w:pPr>
              <w:widowControl/>
              <w:jc w:val="right"/>
              <w:rPr>
                <w:rFonts w:ascii="ＭＳ Ｐゴシック" w:eastAsia="ＭＳ Ｐゴシック" w:hAnsi="ＭＳ Ｐゴシック" w:cs="ＭＳ Ｐゴシック"/>
                <w:kern w:val="0"/>
                <w:sz w:val="24"/>
                <w:szCs w:val="24"/>
              </w:rPr>
            </w:pPr>
            <w:r w:rsidRPr="00CF1750">
              <w:rPr>
                <w:rFonts w:ascii="ＭＳ Ｐゴシック" w:eastAsia="ＭＳ Ｐゴシック" w:hAnsi="ＭＳ Ｐゴシック" w:cs="ＭＳ Ｐゴシック" w:hint="eastAsia"/>
                <w:kern w:val="0"/>
                <w:sz w:val="24"/>
                <w:szCs w:val="24"/>
              </w:rPr>
              <w:t>6</w:t>
            </w:r>
          </w:p>
        </w:tc>
      </w:tr>
      <w:tr w:rsidR="00CF1750" w:rsidRPr="00CF1750" w:rsidTr="00CF175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F1750" w:rsidRPr="00CF1750" w:rsidRDefault="00CF1750" w:rsidP="00CF1750">
            <w:pPr>
              <w:widowControl/>
              <w:jc w:val="left"/>
              <w:rPr>
                <w:rFonts w:ascii="ＭＳ Ｐゴシック" w:eastAsia="ＭＳ Ｐゴシック" w:hAnsi="ＭＳ Ｐゴシック" w:cs="ＭＳ Ｐゴシック"/>
                <w:kern w:val="0"/>
                <w:sz w:val="24"/>
                <w:szCs w:val="24"/>
              </w:rPr>
            </w:pPr>
            <w:r w:rsidRPr="00CF1750">
              <w:rPr>
                <w:rFonts w:ascii="ＭＳ Ｐゴシック" w:eastAsia="ＭＳ Ｐゴシック" w:hAnsi="ＭＳ Ｐゴシック" w:cs="ＭＳ Ｐゴシック" w:hint="eastAsia"/>
                <w:kern w:val="0"/>
                <w:sz w:val="24"/>
                <w:szCs w:val="24"/>
              </w:rPr>
              <w:t>clustering time</w:t>
            </w:r>
          </w:p>
        </w:tc>
        <w:tc>
          <w:tcPr>
            <w:tcW w:w="0" w:type="auto"/>
            <w:tcBorders>
              <w:top w:val="outset" w:sz="6" w:space="0" w:color="auto"/>
              <w:left w:val="outset" w:sz="6" w:space="0" w:color="auto"/>
              <w:bottom w:val="outset" w:sz="6" w:space="0" w:color="auto"/>
              <w:right w:val="outset" w:sz="6" w:space="0" w:color="auto"/>
            </w:tcBorders>
            <w:vAlign w:val="center"/>
            <w:hideMark/>
          </w:tcPr>
          <w:p w:rsidR="00CF1750" w:rsidRPr="00CF1750" w:rsidRDefault="00CF1750" w:rsidP="00CF1750">
            <w:pPr>
              <w:widowControl/>
              <w:jc w:val="right"/>
              <w:rPr>
                <w:rFonts w:ascii="ＭＳ Ｐゴシック" w:eastAsia="ＭＳ Ｐゴシック" w:hAnsi="ＭＳ Ｐゴシック" w:cs="ＭＳ Ｐゴシック"/>
                <w:kern w:val="0"/>
                <w:sz w:val="24"/>
                <w:szCs w:val="24"/>
              </w:rPr>
            </w:pPr>
            <w:r w:rsidRPr="00CF1750">
              <w:rPr>
                <w:rFonts w:ascii="ＭＳ Ｐゴシック" w:eastAsia="ＭＳ Ｐゴシック" w:hAnsi="ＭＳ Ｐゴシック" w:cs="ＭＳ Ｐゴシック" w:hint="eastAsia"/>
                <w:kern w:val="0"/>
                <w:sz w:val="24"/>
                <w:szCs w:val="24"/>
              </w:rPr>
              <w:t>3.75</w:t>
            </w:r>
          </w:p>
        </w:tc>
        <w:tc>
          <w:tcPr>
            <w:tcW w:w="0" w:type="auto"/>
            <w:tcBorders>
              <w:top w:val="outset" w:sz="6" w:space="0" w:color="auto"/>
              <w:left w:val="outset" w:sz="6" w:space="0" w:color="auto"/>
              <w:bottom w:val="outset" w:sz="6" w:space="0" w:color="auto"/>
              <w:right w:val="outset" w:sz="6" w:space="0" w:color="auto"/>
            </w:tcBorders>
            <w:vAlign w:val="center"/>
            <w:hideMark/>
          </w:tcPr>
          <w:p w:rsidR="00CF1750" w:rsidRPr="00CF1750" w:rsidRDefault="00CF1750" w:rsidP="00CF1750">
            <w:pPr>
              <w:widowControl/>
              <w:jc w:val="right"/>
              <w:rPr>
                <w:rFonts w:ascii="ＭＳ Ｐゴシック" w:eastAsia="ＭＳ Ｐゴシック" w:hAnsi="ＭＳ Ｐゴシック" w:cs="ＭＳ Ｐゴシック"/>
                <w:kern w:val="0"/>
                <w:sz w:val="24"/>
                <w:szCs w:val="24"/>
              </w:rPr>
            </w:pPr>
            <w:r w:rsidRPr="00CF1750">
              <w:rPr>
                <w:rFonts w:ascii="ＭＳ Ｐゴシック" w:eastAsia="ＭＳ Ｐゴシック" w:hAnsi="ＭＳ Ｐゴシック" w:cs="ＭＳ Ｐゴシック" w:hint="eastAsia"/>
                <w:kern w:val="0"/>
                <w:sz w:val="24"/>
                <w:szCs w:val="24"/>
              </w:rPr>
              <w:t>7.75</w:t>
            </w:r>
          </w:p>
        </w:tc>
        <w:tc>
          <w:tcPr>
            <w:tcW w:w="0" w:type="auto"/>
            <w:tcBorders>
              <w:top w:val="outset" w:sz="6" w:space="0" w:color="auto"/>
              <w:left w:val="outset" w:sz="6" w:space="0" w:color="auto"/>
              <w:bottom w:val="outset" w:sz="6" w:space="0" w:color="auto"/>
              <w:right w:val="outset" w:sz="6" w:space="0" w:color="auto"/>
            </w:tcBorders>
            <w:vAlign w:val="center"/>
            <w:hideMark/>
          </w:tcPr>
          <w:p w:rsidR="00CF1750" w:rsidRPr="00CF1750" w:rsidRDefault="00CF1750" w:rsidP="00CF1750">
            <w:pPr>
              <w:widowControl/>
              <w:jc w:val="right"/>
              <w:rPr>
                <w:rFonts w:ascii="ＭＳ Ｐゴシック" w:eastAsia="ＭＳ Ｐゴシック" w:hAnsi="ＭＳ Ｐゴシック" w:cs="ＭＳ Ｐゴシック"/>
                <w:kern w:val="0"/>
                <w:sz w:val="24"/>
                <w:szCs w:val="24"/>
              </w:rPr>
            </w:pPr>
            <w:r w:rsidRPr="00CF1750">
              <w:rPr>
                <w:rFonts w:ascii="ＭＳ Ｐゴシック" w:eastAsia="ＭＳ Ｐゴシック" w:hAnsi="ＭＳ Ｐゴシック" w:cs="ＭＳ Ｐゴシック" w:hint="eastAsia"/>
                <w:kern w:val="0"/>
                <w:sz w:val="24"/>
                <w:szCs w:val="24"/>
              </w:rPr>
              <w:t>16.15</w:t>
            </w:r>
          </w:p>
        </w:tc>
        <w:tc>
          <w:tcPr>
            <w:tcW w:w="0" w:type="auto"/>
            <w:tcBorders>
              <w:top w:val="outset" w:sz="6" w:space="0" w:color="auto"/>
              <w:left w:val="outset" w:sz="6" w:space="0" w:color="auto"/>
              <w:bottom w:val="outset" w:sz="6" w:space="0" w:color="auto"/>
              <w:right w:val="outset" w:sz="6" w:space="0" w:color="auto"/>
            </w:tcBorders>
            <w:vAlign w:val="center"/>
            <w:hideMark/>
          </w:tcPr>
          <w:p w:rsidR="00CF1750" w:rsidRPr="00CF1750" w:rsidRDefault="00CF1750" w:rsidP="00CF1750">
            <w:pPr>
              <w:widowControl/>
              <w:jc w:val="right"/>
              <w:rPr>
                <w:rFonts w:ascii="ＭＳ Ｐゴシック" w:eastAsia="ＭＳ Ｐゴシック" w:hAnsi="ＭＳ Ｐゴシック" w:cs="ＭＳ Ｐゴシック"/>
                <w:kern w:val="0"/>
                <w:sz w:val="24"/>
                <w:szCs w:val="24"/>
              </w:rPr>
            </w:pPr>
            <w:r w:rsidRPr="00CF1750">
              <w:rPr>
                <w:rFonts w:ascii="ＭＳ Ｐゴシック" w:eastAsia="ＭＳ Ｐゴシック" w:hAnsi="ＭＳ Ｐゴシック" w:cs="ＭＳ Ｐゴシック" w:hint="eastAsia"/>
                <w:kern w:val="0"/>
                <w:sz w:val="24"/>
                <w:szCs w:val="24"/>
              </w:rPr>
              <w:t>65.25</w:t>
            </w:r>
          </w:p>
        </w:tc>
        <w:tc>
          <w:tcPr>
            <w:tcW w:w="0" w:type="auto"/>
            <w:tcBorders>
              <w:top w:val="outset" w:sz="6" w:space="0" w:color="auto"/>
              <w:left w:val="outset" w:sz="6" w:space="0" w:color="auto"/>
              <w:bottom w:val="outset" w:sz="6" w:space="0" w:color="auto"/>
              <w:right w:val="outset" w:sz="6" w:space="0" w:color="auto"/>
            </w:tcBorders>
            <w:vAlign w:val="center"/>
            <w:hideMark/>
          </w:tcPr>
          <w:p w:rsidR="00CF1750" w:rsidRPr="00CF1750" w:rsidRDefault="00CF1750" w:rsidP="00CF1750">
            <w:pPr>
              <w:widowControl/>
              <w:jc w:val="right"/>
              <w:rPr>
                <w:rFonts w:ascii="ＭＳ Ｐゴシック" w:eastAsia="ＭＳ Ｐゴシック" w:hAnsi="ＭＳ Ｐゴシック" w:cs="ＭＳ Ｐゴシック"/>
                <w:kern w:val="0"/>
                <w:sz w:val="24"/>
                <w:szCs w:val="24"/>
              </w:rPr>
            </w:pPr>
            <w:r w:rsidRPr="00CF1750">
              <w:rPr>
                <w:rFonts w:ascii="ＭＳ Ｐゴシック" w:eastAsia="ＭＳ Ｐゴシック" w:hAnsi="ＭＳ Ｐゴシック" w:cs="ＭＳ Ｐゴシック" w:hint="eastAsia"/>
                <w:kern w:val="0"/>
                <w:sz w:val="24"/>
                <w:szCs w:val="24"/>
              </w:rPr>
              <w:t>226.21</w:t>
            </w:r>
          </w:p>
        </w:tc>
        <w:tc>
          <w:tcPr>
            <w:tcW w:w="0" w:type="auto"/>
            <w:tcBorders>
              <w:top w:val="outset" w:sz="6" w:space="0" w:color="auto"/>
              <w:left w:val="outset" w:sz="6" w:space="0" w:color="auto"/>
              <w:bottom w:val="outset" w:sz="6" w:space="0" w:color="auto"/>
              <w:right w:val="outset" w:sz="6" w:space="0" w:color="auto"/>
            </w:tcBorders>
            <w:vAlign w:val="center"/>
            <w:hideMark/>
          </w:tcPr>
          <w:p w:rsidR="00CF1750" w:rsidRPr="00CF1750" w:rsidRDefault="00CF1750" w:rsidP="00CF1750">
            <w:pPr>
              <w:widowControl/>
              <w:jc w:val="right"/>
              <w:rPr>
                <w:rFonts w:ascii="ＭＳ Ｐゴシック" w:eastAsia="ＭＳ Ｐゴシック" w:hAnsi="ＭＳ Ｐゴシック" w:cs="ＭＳ Ｐゴシック"/>
                <w:kern w:val="0"/>
                <w:sz w:val="24"/>
                <w:szCs w:val="24"/>
              </w:rPr>
            </w:pPr>
            <w:r w:rsidRPr="00CF1750">
              <w:rPr>
                <w:rFonts w:ascii="ＭＳ Ｐゴシック" w:eastAsia="ＭＳ Ｐゴシック" w:hAnsi="ＭＳ Ｐゴシック" w:cs="ＭＳ Ｐゴシック" w:hint="eastAsia"/>
                <w:kern w:val="0"/>
                <w:sz w:val="24"/>
                <w:szCs w:val="24"/>
              </w:rPr>
              <w:t>452.29</w:t>
            </w:r>
          </w:p>
        </w:tc>
        <w:tc>
          <w:tcPr>
            <w:tcW w:w="0" w:type="auto"/>
            <w:tcBorders>
              <w:top w:val="outset" w:sz="6" w:space="0" w:color="auto"/>
              <w:left w:val="outset" w:sz="6" w:space="0" w:color="auto"/>
              <w:bottom w:val="outset" w:sz="6" w:space="0" w:color="auto"/>
              <w:right w:val="outset" w:sz="6" w:space="0" w:color="auto"/>
            </w:tcBorders>
            <w:vAlign w:val="center"/>
            <w:hideMark/>
          </w:tcPr>
          <w:p w:rsidR="00CF1750" w:rsidRPr="00CF1750" w:rsidRDefault="00CF1750" w:rsidP="00CF1750">
            <w:pPr>
              <w:widowControl/>
              <w:jc w:val="right"/>
              <w:rPr>
                <w:rFonts w:ascii="ＭＳ Ｐゴシック" w:eastAsia="ＭＳ Ｐゴシック" w:hAnsi="ＭＳ Ｐゴシック" w:cs="ＭＳ Ｐゴシック"/>
                <w:kern w:val="0"/>
                <w:sz w:val="24"/>
                <w:szCs w:val="24"/>
              </w:rPr>
            </w:pPr>
            <w:r w:rsidRPr="00CF1750">
              <w:rPr>
                <w:rFonts w:ascii="ＭＳ Ｐゴシック" w:eastAsia="ＭＳ Ｐゴシック" w:hAnsi="ＭＳ Ｐゴシック" w:cs="ＭＳ Ｐゴシック" w:hint="eastAsia"/>
                <w:kern w:val="0"/>
                <w:sz w:val="24"/>
                <w:szCs w:val="24"/>
              </w:rPr>
              <w:t>659.63</w:t>
            </w:r>
          </w:p>
        </w:tc>
      </w:tr>
    </w:tbl>
    <w:p w:rsidR="00CF1750" w:rsidRDefault="00CF1750" w:rsidP="006A050D"/>
    <w:p w:rsidR="000B7825" w:rsidRDefault="000B7825" w:rsidP="006A050D">
      <w:r>
        <w:rPr>
          <w:rFonts w:hint="eastAsia"/>
        </w:rPr>
        <w:t>2</w:t>
      </w:r>
      <w:r>
        <w:rPr>
          <w:rFonts w:hint="eastAsia"/>
        </w:rPr>
        <w:t>プレビューダイアログボックス</w:t>
      </w:r>
    </w:p>
    <w:p w:rsidR="000B7825" w:rsidRDefault="000B7825" w:rsidP="006A050D">
      <w:r>
        <w:rPr>
          <w:rFonts w:hint="eastAsia"/>
          <w:i/>
          <w:iCs/>
          <w:color w:val="000000"/>
          <w:sz w:val="27"/>
          <w:szCs w:val="27"/>
        </w:rPr>
        <w:t>File</w:t>
      </w:r>
      <w:r>
        <w:rPr>
          <w:rStyle w:val="apple-converted-space"/>
          <w:rFonts w:hint="eastAsia"/>
          <w:i/>
          <w:iCs/>
          <w:color w:val="000000"/>
          <w:sz w:val="27"/>
          <w:szCs w:val="27"/>
        </w:rPr>
        <w:t> </w:t>
      </w:r>
      <w:r>
        <w:rPr>
          <w:rFonts w:ascii="Symbol" w:hAnsi="Symbol"/>
          <w:color w:val="000000"/>
          <w:sz w:val="27"/>
          <w:szCs w:val="27"/>
        </w:rPr>
        <w:t></w:t>
      </w:r>
      <w:r>
        <w:rPr>
          <w:rStyle w:val="apple-converted-space"/>
          <w:rFonts w:hint="eastAsia"/>
          <w:i/>
          <w:iCs/>
          <w:color w:val="000000"/>
          <w:sz w:val="27"/>
          <w:szCs w:val="27"/>
        </w:rPr>
        <w:t> </w:t>
      </w:r>
      <w:r>
        <w:rPr>
          <w:rFonts w:hint="eastAsia"/>
          <w:i/>
          <w:iCs/>
          <w:color w:val="000000"/>
          <w:sz w:val="27"/>
          <w:szCs w:val="27"/>
        </w:rPr>
        <w:t>Open</w:t>
      </w:r>
    </w:p>
    <w:p w:rsidR="000B7825" w:rsidRDefault="000B7825" w:rsidP="006A050D">
      <w:r>
        <w:rPr>
          <w:noProof/>
        </w:rPr>
        <w:drawing>
          <wp:inline distT="0" distB="0" distL="0" distR="0">
            <wp:extent cx="2160270" cy="410845"/>
            <wp:effectExtent l="19050" t="0" r="0" b="0"/>
            <wp:docPr id="2" name="図 1" descr="http://www.cs.umd.edu/hcil/hce/hce2-manual-new/toolbar_ope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s.umd.edu/hcil/hce/hce2-manual-new/toolbar_open.gif"/>
                    <pic:cNvPicPr>
                      <a:picLocks noChangeAspect="1" noChangeArrowheads="1"/>
                    </pic:cNvPicPr>
                  </pic:nvPicPr>
                  <pic:blipFill>
                    <a:blip r:embed="rId10" cstate="print"/>
                    <a:srcRect/>
                    <a:stretch>
                      <a:fillRect/>
                    </a:stretch>
                  </pic:blipFill>
                  <pic:spPr bwMode="auto">
                    <a:xfrm>
                      <a:off x="0" y="0"/>
                      <a:ext cx="2160270" cy="410845"/>
                    </a:xfrm>
                    <a:prstGeom prst="rect">
                      <a:avLst/>
                    </a:prstGeom>
                    <a:noFill/>
                    <a:ln w="9525">
                      <a:noFill/>
                      <a:miter lim="800000"/>
                      <a:headEnd/>
                      <a:tailEnd/>
                    </a:ln>
                  </pic:spPr>
                </pic:pic>
              </a:graphicData>
            </a:graphic>
          </wp:inline>
        </w:drawing>
      </w:r>
    </w:p>
    <w:p w:rsidR="000B7825" w:rsidRDefault="000B7825" w:rsidP="006A050D">
      <w:r>
        <w:rPr>
          <w:rFonts w:hint="eastAsia"/>
        </w:rPr>
        <w:t>入力ファイルを選択後，以下のダイアログが表示される．入力ファイルの</w:t>
      </w:r>
      <w:r>
        <w:rPr>
          <w:rFonts w:hint="eastAsia"/>
        </w:rPr>
        <w:t>10</w:t>
      </w:r>
      <w:r>
        <w:rPr>
          <w:rFonts w:hint="eastAsia"/>
        </w:rPr>
        <w:t>つの列が表示され，正しい形式で入力されているかどうか確認できる．また，データのフィルタリングや変換を行う事ができる．</w:t>
      </w:r>
    </w:p>
    <w:p w:rsidR="000B7825" w:rsidRDefault="000B7825" w:rsidP="006A050D"/>
    <w:p w:rsidR="000B7825" w:rsidRDefault="000B7825" w:rsidP="006A050D">
      <w:r>
        <w:rPr>
          <w:noProof/>
        </w:rPr>
        <w:lastRenderedPageBreak/>
        <w:drawing>
          <wp:inline distT="0" distB="0" distL="0" distR="0">
            <wp:extent cx="3380133" cy="3055023"/>
            <wp:effectExtent l="19050" t="0" r="0" b="0"/>
            <wp:docPr id="4" name="図 4" descr="http://www.cs.umd.edu/hcil/hce/hce3-manual/input-dl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cs.umd.edu/hcil/hce/hce3-manual/input-dlg.png"/>
                    <pic:cNvPicPr>
                      <a:picLocks noChangeAspect="1" noChangeArrowheads="1"/>
                    </pic:cNvPicPr>
                  </pic:nvPicPr>
                  <pic:blipFill>
                    <a:blip r:embed="rId11" cstate="print"/>
                    <a:srcRect/>
                    <a:stretch>
                      <a:fillRect/>
                    </a:stretch>
                  </pic:blipFill>
                  <pic:spPr bwMode="auto">
                    <a:xfrm>
                      <a:off x="0" y="0"/>
                      <a:ext cx="3379477" cy="3054430"/>
                    </a:xfrm>
                    <a:prstGeom prst="rect">
                      <a:avLst/>
                    </a:prstGeom>
                    <a:noFill/>
                    <a:ln w="9525">
                      <a:noFill/>
                      <a:miter lim="800000"/>
                      <a:headEnd/>
                      <a:tailEnd/>
                    </a:ln>
                  </pic:spPr>
                </pic:pic>
              </a:graphicData>
            </a:graphic>
          </wp:inline>
        </w:drawing>
      </w:r>
    </w:p>
    <w:p w:rsidR="000B7825" w:rsidRDefault="000B7825" w:rsidP="006A050D">
      <w:r>
        <w:rPr>
          <w:rFonts w:hint="eastAsia"/>
        </w:rPr>
        <w:t>2.1</w:t>
      </w:r>
      <w:r>
        <w:rPr>
          <w:rFonts w:hint="eastAsia"/>
        </w:rPr>
        <w:t xml:space="preserve">　データフィルタリング</w:t>
      </w:r>
    </w:p>
    <w:p w:rsidR="009A20AF" w:rsidRPr="009A20AF" w:rsidRDefault="009A20AF" w:rsidP="006A050D">
      <w:pPr>
        <w:rPr>
          <w:b/>
        </w:rPr>
      </w:pPr>
      <w:r w:rsidRPr="009A20AF">
        <w:rPr>
          <w:rFonts w:hint="eastAsia"/>
          <w:b/>
        </w:rPr>
        <w:t>CALL</w:t>
      </w:r>
      <w:r w:rsidRPr="009A20AF">
        <w:rPr>
          <w:rFonts w:hint="eastAsia"/>
          <w:b/>
        </w:rPr>
        <w:t xml:space="preserve">　フィルタリング</w:t>
      </w:r>
    </w:p>
    <w:p w:rsidR="009A20AF" w:rsidRDefault="009A20AF" w:rsidP="006A050D">
      <w:proofErr w:type="spellStart"/>
      <w:r>
        <w:rPr>
          <w:rFonts w:hint="eastAsia"/>
        </w:rPr>
        <w:t>Affymetrix</w:t>
      </w:r>
      <w:proofErr w:type="spellEnd"/>
      <w:r>
        <w:rPr>
          <w:rFonts w:hint="eastAsia"/>
        </w:rPr>
        <w:t>によるアウトプットを用いたフィルタリングなので，訳しません！！</w:t>
      </w:r>
    </w:p>
    <w:p w:rsidR="009A20AF" w:rsidRPr="009A20AF" w:rsidRDefault="009A20AF" w:rsidP="006A050D"/>
    <w:p w:rsidR="000B7825" w:rsidRDefault="000B7825" w:rsidP="006A050D">
      <w:pPr>
        <w:rPr>
          <w:b/>
        </w:rPr>
      </w:pPr>
      <w:r w:rsidRPr="000B7825">
        <w:rPr>
          <w:rFonts w:hint="eastAsia"/>
          <w:b/>
        </w:rPr>
        <w:t>標準偏差によるフィルタリング</w:t>
      </w:r>
    </w:p>
    <w:p w:rsidR="000B7825" w:rsidRDefault="000B7825" w:rsidP="006A050D">
      <w:r>
        <w:rPr>
          <w:rFonts w:hint="eastAsia"/>
        </w:rPr>
        <w:t>ユーザーは標準偏差に基づいたフィルタリングを行う事ができる．</w:t>
      </w:r>
      <w:r w:rsidR="007E2D2D">
        <w:rPr>
          <w:rFonts w:hint="eastAsia"/>
        </w:rPr>
        <w:t>つまり，時系列やサンプルがあまり変化しない項目を除外することです．</w:t>
      </w:r>
      <w:r w:rsidR="009A20AF">
        <w:rPr>
          <w:rFonts w:hint="eastAsia"/>
        </w:rPr>
        <w:t>しきい値以下の標準偏差の列もしくは，標本は除外される．なお，デフォルトのしきい値は</w:t>
      </w:r>
      <w:r w:rsidR="009A20AF">
        <w:rPr>
          <w:rFonts w:hint="eastAsia"/>
        </w:rPr>
        <w:t>1</w:t>
      </w:r>
      <w:r w:rsidR="009A20AF">
        <w:rPr>
          <w:rFonts w:hint="eastAsia"/>
        </w:rPr>
        <w:t>です．</w:t>
      </w:r>
    </w:p>
    <w:p w:rsidR="009A20AF" w:rsidRDefault="009A20AF" w:rsidP="006A050D"/>
    <w:p w:rsidR="009A20AF" w:rsidRDefault="009A20AF" w:rsidP="006A050D">
      <w:r>
        <w:rPr>
          <w:rFonts w:hint="eastAsia"/>
        </w:rPr>
        <w:t>2.2</w:t>
      </w:r>
      <w:r>
        <w:rPr>
          <w:rFonts w:hint="eastAsia"/>
        </w:rPr>
        <w:t xml:space="preserve">　データ変換</w:t>
      </w:r>
    </w:p>
    <w:p w:rsidR="009A20AF" w:rsidRDefault="009A20AF" w:rsidP="006A050D">
      <w:pPr>
        <w:rPr>
          <w:b/>
        </w:rPr>
      </w:pPr>
      <w:r w:rsidRPr="009A20AF">
        <w:rPr>
          <w:rFonts w:hint="eastAsia"/>
          <w:b/>
        </w:rPr>
        <w:t>対数変換</w:t>
      </w:r>
      <w:r>
        <w:rPr>
          <w:rFonts w:hint="eastAsia"/>
          <w:b/>
        </w:rPr>
        <w:t>（自然対数）</w:t>
      </w:r>
    </w:p>
    <w:p w:rsidR="009A20AF" w:rsidRPr="009A20AF" w:rsidRDefault="009A20AF" w:rsidP="006A050D">
      <w:r>
        <w:rPr>
          <w:rFonts w:hint="eastAsia"/>
        </w:rPr>
        <w:t>入力データに対して，前処理を行う事で，良い結果を得る事ができる場合があります．対数変換では，指数関数で表される分布を線形に変換する事ができ，分散を減らす事ができる．例えば，</w:t>
      </w:r>
      <w:proofErr w:type="spellStart"/>
      <w:r>
        <w:rPr>
          <w:rFonts w:hint="eastAsia"/>
        </w:rPr>
        <w:t>cDNA</w:t>
      </w:r>
      <w:proofErr w:type="spellEnd"/>
      <w:r>
        <w:rPr>
          <w:rFonts w:hint="eastAsia"/>
        </w:rPr>
        <w:t>アレイ用の</w:t>
      </w:r>
      <w:r>
        <w:rPr>
          <w:rFonts w:hint="eastAsia"/>
        </w:rPr>
        <w:t>Green/Red</w:t>
      </w:r>
      <w:r>
        <w:rPr>
          <w:rFonts w:hint="eastAsia"/>
        </w:rPr>
        <w:t>の強度の比率データなどでは対数変換を適用する事で良い結果を得る事ができます．</w:t>
      </w:r>
    </w:p>
    <w:p w:rsidR="009A20AF" w:rsidRDefault="009A20AF" w:rsidP="006A050D">
      <w:pPr>
        <w:rPr>
          <w:b/>
        </w:rPr>
      </w:pPr>
      <w:r>
        <w:rPr>
          <w:rFonts w:hint="eastAsia"/>
          <w:b/>
        </w:rPr>
        <w:t>正規化</w:t>
      </w:r>
    </w:p>
    <w:p w:rsidR="009A20AF" w:rsidRDefault="009A20AF" w:rsidP="006A050D">
      <w:r>
        <w:rPr>
          <w:rFonts w:hint="eastAsia"/>
          <w:b/>
        </w:rPr>
        <w:t>HCE3.0</w:t>
      </w:r>
      <w:r>
        <w:rPr>
          <w:rFonts w:hint="eastAsia"/>
        </w:rPr>
        <w:t>では入力データの列ごと，もしくは行ごとに以下の</w:t>
      </w:r>
      <w:r>
        <w:rPr>
          <w:rFonts w:hint="eastAsia"/>
        </w:rPr>
        <w:t>4</w:t>
      </w:r>
      <w:r>
        <w:rPr>
          <w:rFonts w:hint="eastAsia"/>
        </w:rPr>
        <w:t>つの正規化手法を利用する事ができます．</w:t>
      </w:r>
    </w:p>
    <w:tbl>
      <w:tblPr>
        <w:tblW w:w="4635"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397"/>
        <w:gridCol w:w="6597"/>
      </w:tblGrid>
      <w:tr w:rsidR="00D85293" w:rsidRPr="009A20AF" w:rsidTr="005E346F">
        <w:trPr>
          <w:trHeight w:val="1016"/>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A20AF" w:rsidRPr="009A20AF" w:rsidRDefault="009A20AF" w:rsidP="009A20AF">
            <w:pPr>
              <w:widowControl/>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noProof/>
                <w:kern w:val="0"/>
                <w:sz w:val="24"/>
                <w:szCs w:val="24"/>
              </w:rPr>
              <w:drawing>
                <wp:inline distT="0" distB="0" distL="0" distR="0">
                  <wp:extent cx="410845" cy="218440"/>
                  <wp:effectExtent l="19050" t="0" r="8255" b="0"/>
                  <wp:docPr id="7" name="図 7" descr="http://www.cs.umd.edu/hcil/hce/hce3-manual/norm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cs.umd.edu/hcil/hce/hce3-manual/norm1.gif"/>
                          <pic:cNvPicPr>
                            <a:picLocks noChangeAspect="1" noChangeArrowheads="1"/>
                          </pic:cNvPicPr>
                        </pic:nvPicPr>
                        <pic:blipFill>
                          <a:blip r:embed="rId12" cstate="print"/>
                          <a:srcRect/>
                          <a:stretch>
                            <a:fillRect/>
                          </a:stretch>
                        </pic:blipFill>
                        <pic:spPr bwMode="auto">
                          <a:xfrm>
                            <a:off x="0" y="0"/>
                            <a:ext cx="410845" cy="218440"/>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hideMark/>
          </w:tcPr>
          <w:p w:rsidR="009A20AF" w:rsidRPr="009A20AF" w:rsidRDefault="009A20AF" w:rsidP="00D85293">
            <w:pPr>
              <w:widowControl/>
              <w:jc w:val="left"/>
              <w:rPr>
                <w:rFonts w:ascii="ＭＳ Ｐゴシック" w:eastAsia="ＭＳ Ｐゴシック" w:hAnsi="ＭＳ Ｐゴシック" w:cs="ＭＳ Ｐゴシック"/>
                <w:kern w:val="0"/>
                <w:sz w:val="24"/>
                <w:szCs w:val="24"/>
              </w:rPr>
            </w:pPr>
            <w:r w:rsidRPr="009A20AF">
              <w:rPr>
                <w:rFonts w:ascii="ＭＳ Ｐゴシック" w:eastAsia="ＭＳ Ｐゴシック" w:hAnsi="ＭＳ Ｐゴシック" w:cs="ＭＳ Ｐゴシック" w:hint="eastAsia"/>
                <w:kern w:val="0"/>
                <w:sz w:val="24"/>
                <w:szCs w:val="24"/>
              </w:rPr>
              <w:t>値は標準化され</w:t>
            </w:r>
            <w:r>
              <w:rPr>
                <w:rFonts w:ascii="ＭＳ Ｐゴシック" w:eastAsia="ＭＳ Ｐゴシック" w:hAnsi="ＭＳ Ｐゴシック" w:cs="ＭＳ Ｐゴシック" w:hint="eastAsia"/>
                <w:kern w:val="0"/>
                <w:sz w:val="24"/>
                <w:szCs w:val="24"/>
              </w:rPr>
              <w:t>る．</w:t>
            </w:r>
            <w:r w:rsidR="00D85293">
              <w:rPr>
                <w:rFonts w:ascii="ＭＳ Ｐゴシック" w:eastAsia="ＭＳ Ｐゴシック" w:hAnsi="ＭＳ Ｐゴシック" w:cs="ＭＳ Ｐゴシック" w:hint="eastAsia"/>
                <w:kern w:val="0"/>
                <w:sz w:val="24"/>
                <w:szCs w:val="24"/>
              </w:rPr>
              <w:t>すなわち，平均からの偏差を計算し、標準偏差によって偏差を分割する。標準化を行う事で</w:t>
            </w:r>
            <w:r w:rsidRPr="009A20AF">
              <w:rPr>
                <w:rFonts w:ascii="ＭＳ Ｐゴシック" w:eastAsia="ＭＳ Ｐゴシック" w:hAnsi="ＭＳ Ｐゴシック" w:cs="ＭＳ Ｐゴシック" w:hint="eastAsia"/>
                <w:kern w:val="0"/>
                <w:sz w:val="24"/>
                <w:szCs w:val="24"/>
              </w:rPr>
              <w:t>、それぞれの行（または列）が同じ平均（0）と同じ標準偏差（1）</w:t>
            </w:r>
            <w:r w:rsidR="00D85293">
              <w:rPr>
                <w:rFonts w:ascii="ＭＳ Ｐゴシック" w:eastAsia="ＭＳ Ｐゴシック" w:hAnsi="ＭＳ Ｐゴシック" w:cs="ＭＳ Ｐゴシック" w:hint="eastAsia"/>
                <w:kern w:val="0"/>
                <w:sz w:val="24"/>
                <w:szCs w:val="24"/>
              </w:rPr>
              <w:t>を持つようになる</w:t>
            </w:r>
            <w:r w:rsidRPr="009A20AF">
              <w:rPr>
                <w:rFonts w:ascii="ＭＳ Ｐゴシック" w:eastAsia="ＭＳ Ｐゴシック" w:hAnsi="ＭＳ Ｐゴシック" w:cs="ＭＳ Ｐゴシック" w:hint="eastAsia"/>
                <w:kern w:val="0"/>
                <w:sz w:val="24"/>
                <w:szCs w:val="24"/>
              </w:rPr>
              <w:t>。</w:t>
            </w:r>
          </w:p>
        </w:tc>
      </w:tr>
      <w:tr w:rsidR="00D85293" w:rsidRPr="009A20AF" w:rsidTr="005E346F">
        <w:trPr>
          <w:trHeight w:val="667"/>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A20AF" w:rsidRPr="009A20AF" w:rsidRDefault="009A20AF" w:rsidP="009A20AF">
            <w:pPr>
              <w:widowControl/>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noProof/>
                <w:kern w:val="0"/>
                <w:sz w:val="24"/>
                <w:szCs w:val="24"/>
              </w:rPr>
              <w:lastRenderedPageBreak/>
              <w:drawing>
                <wp:inline distT="0" distB="0" distL="0" distR="0">
                  <wp:extent cx="410845" cy="218440"/>
                  <wp:effectExtent l="19050" t="0" r="8255" b="0"/>
                  <wp:docPr id="8" name="図 8" descr="http://www.cs.umd.edu/hcil/hce/hce3-manual/norm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cs.umd.edu/hcil/hce/hce3-manual/norm2.gif"/>
                          <pic:cNvPicPr>
                            <a:picLocks noChangeAspect="1" noChangeArrowheads="1"/>
                          </pic:cNvPicPr>
                        </pic:nvPicPr>
                        <pic:blipFill>
                          <a:blip r:embed="rId13" cstate="print"/>
                          <a:srcRect/>
                          <a:stretch>
                            <a:fillRect/>
                          </a:stretch>
                        </pic:blipFill>
                        <pic:spPr bwMode="auto">
                          <a:xfrm>
                            <a:off x="0" y="0"/>
                            <a:ext cx="410845" cy="218440"/>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hideMark/>
          </w:tcPr>
          <w:p w:rsidR="009A20AF" w:rsidRPr="009A20AF" w:rsidRDefault="009A20AF" w:rsidP="009A20AF">
            <w:pPr>
              <w:widowControl/>
              <w:jc w:val="left"/>
              <w:rPr>
                <w:rFonts w:ascii="ＭＳ Ｐゴシック" w:eastAsia="ＭＳ Ｐゴシック" w:hAnsi="ＭＳ Ｐゴシック" w:cs="ＭＳ Ｐゴシック"/>
                <w:kern w:val="0"/>
                <w:sz w:val="24"/>
                <w:szCs w:val="24"/>
              </w:rPr>
            </w:pPr>
            <w:r w:rsidRPr="009A20AF">
              <w:rPr>
                <w:rFonts w:ascii="ＭＳ Ｐゴシック" w:eastAsia="ＭＳ Ｐゴシック" w:hAnsi="ＭＳ Ｐゴシック" w:cs="ＭＳ Ｐゴシック" w:hint="eastAsia"/>
                <w:kern w:val="0"/>
                <w:sz w:val="24"/>
                <w:szCs w:val="24"/>
              </w:rPr>
              <w:t>単に最初の列または行の値で</w:t>
            </w:r>
            <w:r w:rsidR="00D85293">
              <w:rPr>
                <w:rFonts w:ascii="ＭＳ Ｐゴシック" w:eastAsia="ＭＳ Ｐゴシック" w:hAnsi="ＭＳ Ｐゴシック" w:cs="ＭＳ Ｐゴシック" w:hint="eastAsia"/>
                <w:kern w:val="0"/>
                <w:sz w:val="24"/>
                <w:szCs w:val="24"/>
              </w:rPr>
              <w:t>各値を除算します。つまり，左の式中の</w:t>
            </w:r>
            <w:r w:rsidRPr="009A20AF">
              <w:rPr>
                <w:rFonts w:ascii="ＭＳ Ｐゴシック" w:eastAsia="ＭＳ Ｐゴシック" w:hAnsi="ＭＳ Ｐゴシック" w:cs="ＭＳ Ｐゴシック" w:hint="eastAsia"/>
                <w:kern w:val="0"/>
                <w:sz w:val="24"/>
                <w:szCs w:val="24"/>
              </w:rPr>
              <w:t>コントロールは常にHCE3の最初の列または行です。</w:t>
            </w:r>
          </w:p>
        </w:tc>
      </w:tr>
      <w:tr w:rsidR="00D85293" w:rsidRPr="009A20AF" w:rsidTr="005E346F">
        <w:trPr>
          <w:trHeight w:val="338"/>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A20AF" w:rsidRPr="009A20AF" w:rsidRDefault="009A20AF" w:rsidP="009A20AF">
            <w:pPr>
              <w:widowControl/>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noProof/>
                <w:kern w:val="0"/>
                <w:sz w:val="24"/>
                <w:szCs w:val="24"/>
              </w:rPr>
              <w:drawing>
                <wp:inline distT="0" distB="0" distL="0" distR="0">
                  <wp:extent cx="410845" cy="218440"/>
                  <wp:effectExtent l="19050" t="0" r="8255" b="0"/>
                  <wp:docPr id="9" name="図 9" descr="http://www.cs.umd.edu/hcil/hce/hce3-manual/norm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cs.umd.edu/hcil/hce/hce3-manual/norm3.gif"/>
                          <pic:cNvPicPr>
                            <a:picLocks noChangeAspect="1" noChangeArrowheads="1"/>
                          </pic:cNvPicPr>
                        </pic:nvPicPr>
                        <pic:blipFill>
                          <a:blip r:embed="rId14" cstate="print"/>
                          <a:srcRect/>
                          <a:stretch>
                            <a:fillRect/>
                          </a:stretch>
                        </pic:blipFill>
                        <pic:spPr bwMode="auto">
                          <a:xfrm>
                            <a:off x="0" y="0"/>
                            <a:ext cx="410845" cy="218440"/>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hideMark/>
          </w:tcPr>
          <w:p w:rsidR="009A20AF" w:rsidRPr="009A20AF" w:rsidRDefault="009A20AF" w:rsidP="009A20AF">
            <w:pPr>
              <w:widowControl/>
              <w:jc w:val="left"/>
              <w:rPr>
                <w:rFonts w:ascii="ＭＳ Ｐゴシック" w:eastAsia="ＭＳ Ｐゴシック" w:hAnsi="ＭＳ Ｐゴシック" w:cs="ＭＳ Ｐゴシック"/>
                <w:kern w:val="0"/>
                <w:sz w:val="24"/>
                <w:szCs w:val="24"/>
              </w:rPr>
            </w:pPr>
            <w:r w:rsidRPr="009A20AF">
              <w:rPr>
                <w:rFonts w:ascii="ＭＳ Ｐゴシック" w:eastAsia="ＭＳ Ｐゴシック" w:hAnsi="ＭＳ Ｐゴシック" w:cs="ＭＳ Ｐゴシック" w:hint="eastAsia"/>
                <w:kern w:val="0"/>
                <w:sz w:val="24"/>
                <w:szCs w:val="24"/>
              </w:rPr>
              <w:t>単に中央値で値を除算します。</w:t>
            </w:r>
          </w:p>
        </w:tc>
      </w:tr>
      <w:tr w:rsidR="00D85293" w:rsidRPr="009A20AF" w:rsidTr="005E346F">
        <w:trPr>
          <w:trHeight w:val="1006"/>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A20AF" w:rsidRPr="009A20AF" w:rsidRDefault="009A20AF" w:rsidP="009A20AF">
            <w:pPr>
              <w:widowControl/>
              <w:jc w:val="left"/>
              <w:rPr>
                <w:rFonts w:ascii="ＭＳ Ｐゴシック" w:eastAsia="ＭＳ Ｐゴシック" w:hAnsi="ＭＳ Ｐゴシック" w:cs="ＭＳ Ｐゴシック"/>
                <w:kern w:val="0"/>
                <w:sz w:val="24"/>
                <w:szCs w:val="24"/>
              </w:rPr>
            </w:pPr>
            <w:r w:rsidRPr="009A20AF">
              <w:rPr>
                <w:rFonts w:ascii="ＭＳ Ｐゴシック" w:eastAsia="ＭＳ Ｐゴシック" w:hAnsi="ＭＳ Ｐゴシック" w:cs="ＭＳ Ｐゴシック" w:hint="eastAsia"/>
                <w:b/>
                <w:bCs/>
                <w:kern w:val="0"/>
                <w:sz w:val="24"/>
                <w:szCs w:val="24"/>
              </w:rPr>
              <w:t>新しい範囲にスケーリング</w:t>
            </w:r>
          </w:p>
        </w:tc>
        <w:tc>
          <w:tcPr>
            <w:tcW w:w="0" w:type="auto"/>
            <w:tcBorders>
              <w:top w:val="outset" w:sz="6" w:space="0" w:color="auto"/>
              <w:left w:val="outset" w:sz="6" w:space="0" w:color="auto"/>
              <w:bottom w:val="outset" w:sz="6" w:space="0" w:color="auto"/>
              <w:right w:val="outset" w:sz="6" w:space="0" w:color="auto"/>
            </w:tcBorders>
            <w:vAlign w:val="center"/>
            <w:hideMark/>
          </w:tcPr>
          <w:p w:rsidR="009A20AF" w:rsidRPr="009A20AF" w:rsidRDefault="00D85293" w:rsidP="009A20AF">
            <w:pPr>
              <w:widowControl/>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線形的に</w:t>
            </w:r>
            <w:r w:rsidR="009A20AF" w:rsidRPr="009A20AF">
              <w:rPr>
                <w:rFonts w:ascii="ＭＳ Ｐゴシック" w:eastAsia="ＭＳ Ｐゴシック" w:hAnsi="ＭＳ Ｐゴシック" w:cs="ＭＳ Ｐゴシック" w:hint="eastAsia"/>
                <w:kern w:val="0"/>
                <w:sz w:val="24"/>
                <w:szCs w:val="24"/>
              </w:rPr>
              <w:t>新しい値の範囲に各行または各列を変換します。たとえば、範囲0から1</w:t>
            </w:r>
            <w:r>
              <w:rPr>
                <w:rFonts w:ascii="ＭＳ Ｐゴシック" w:eastAsia="ＭＳ Ｐゴシック" w:hAnsi="ＭＳ Ｐゴシック" w:cs="ＭＳ Ｐゴシック" w:hint="eastAsia"/>
                <w:kern w:val="0"/>
                <w:sz w:val="24"/>
                <w:szCs w:val="24"/>
              </w:rPr>
              <w:t>にスケーリングした場合</w:t>
            </w:r>
            <w:r w:rsidR="009A20AF" w:rsidRPr="009A20AF">
              <w:rPr>
                <w:rFonts w:ascii="ＭＳ Ｐゴシック" w:eastAsia="ＭＳ Ｐゴシック" w:hAnsi="ＭＳ Ｐゴシック" w:cs="ＭＳ Ｐゴシック" w:hint="eastAsia"/>
                <w:kern w:val="0"/>
                <w:sz w:val="24"/>
                <w:szCs w:val="24"/>
              </w:rPr>
              <w:t>、最小値は0、最大値は1</w:t>
            </w:r>
            <w:r>
              <w:rPr>
                <w:rFonts w:ascii="ＭＳ Ｐゴシック" w:eastAsia="ＭＳ Ｐゴシック" w:hAnsi="ＭＳ Ｐゴシック" w:cs="ＭＳ Ｐゴシック" w:hint="eastAsia"/>
                <w:kern w:val="0"/>
                <w:sz w:val="24"/>
                <w:szCs w:val="24"/>
              </w:rPr>
              <w:t>になり、その間の値は線形</w:t>
            </w:r>
            <w:r w:rsidR="009A20AF" w:rsidRPr="009A20AF">
              <w:rPr>
                <w:rFonts w:ascii="ＭＳ Ｐゴシック" w:eastAsia="ＭＳ Ｐゴシック" w:hAnsi="ＭＳ Ｐゴシック" w:cs="ＭＳ Ｐゴシック" w:hint="eastAsia"/>
                <w:kern w:val="0"/>
                <w:sz w:val="24"/>
                <w:szCs w:val="24"/>
              </w:rPr>
              <w:t>的に0と1の間の値に変換されます。</w:t>
            </w:r>
          </w:p>
        </w:tc>
      </w:tr>
    </w:tbl>
    <w:p w:rsidR="009A20AF" w:rsidRDefault="009A20AF" w:rsidP="009A20AF">
      <w:pPr>
        <w:widowControl/>
        <w:spacing w:before="100" w:beforeAutospacing="1" w:after="100" w:afterAutospacing="1"/>
        <w:jc w:val="left"/>
        <w:rPr>
          <w:rFonts w:asciiTheme="minorEastAsia" w:hAnsiTheme="minorEastAsia" w:cs="ＭＳ Ｐゴシック"/>
          <w:color w:val="000000"/>
          <w:kern w:val="0"/>
          <w:szCs w:val="27"/>
        </w:rPr>
      </w:pPr>
      <w:r w:rsidRPr="009A20AF">
        <w:rPr>
          <w:rFonts w:asciiTheme="minorEastAsia" w:hAnsiTheme="minorEastAsia" w:cs="ＭＳ Ｐゴシック" w:hint="eastAsia"/>
          <w:color w:val="000000"/>
          <w:kern w:val="0"/>
          <w:szCs w:val="27"/>
        </w:rPr>
        <w:t>ユーザーの入力ファイルの列が（セクション1</w:t>
      </w:r>
      <w:r w:rsidR="00D85293" w:rsidRPr="00D85293">
        <w:rPr>
          <w:rFonts w:asciiTheme="minorEastAsia" w:hAnsiTheme="minorEastAsia" w:cs="ＭＳ Ｐゴシック" w:hint="eastAsia"/>
          <w:color w:val="000000"/>
          <w:kern w:val="0"/>
          <w:szCs w:val="27"/>
        </w:rPr>
        <w:t>に示すような</w:t>
      </w:r>
      <w:r w:rsidRPr="009A20AF">
        <w:rPr>
          <w:rFonts w:asciiTheme="minorEastAsia" w:hAnsiTheme="minorEastAsia" w:cs="ＭＳ Ｐゴシック" w:hint="eastAsia"/>
          <w:color w:val="000000"/>
          <w:kern w:val="0"/>
          <w:szCs w:val="27"/>
        </w:rPr>
        <w:t>シリアル·データ·ファイルなど）の値の異なる範囲を使用している場合は、</w:t>
      </w:r>
      <w:r w:rsidRPr="009A20AF">
        <w:rPr>
          <w:rFonts w:asciiTheme="minorEastAsia" w:hAnsiTheme="minorEastAsia" w:cs="ＭＳ Ｐゴシック" w:hint="eastAsia"/>
          <w:b/>
          <w:bCs/>
          <w:color w:val="000000"/>
          <w:kern w:val="0"/>
          <w:szCs w:val="27"/>
        </w:rPr>
        <w:t>列ごとの正規化は</w:t>
      </w:r>
      <w:r w:rsidRPr="00D85293">
        <w:rPr>
          <w:rFonts w:asciiTheme="minorEastAsia" w:hAnsiTheme="minorEastAsia" w:cs="ＭＳ Ｐゴシック" w:hint="eastAsia"/>
          <w:color w:val="000000"/>
          <w:kern w:val="0"/>
        </w:rPr>
        <w:t> </w:t>
      </w:r>
      <w:r w:rsidRPr="009A20AF">
        <w:rPr>
          <w:rFonts w:asciiTheme="minorEastAsia" w:hAnsiTheme="minorEastAsia" w:cs="ＭＳ Ｐゴシック" w:hint="eastAsia"/>
          <w:color w:val="000000"/>
          <w:kern w:val="0"/>
          <w:szCs w:val="27"/>
        </w:rPr>
        <w:t>推奨されます。この正規化は、カラーマッピングがより合理的になり、</w:t>
      </w:r>
      <w:r w:rsidR="00D85293" w:rsidRPr="00D85293">
        <w:rPr>
          <w:rFonts w:asciiTheme="minorEastAsia" w:hAnsiTheme="minorEastAsia" w:cs="ＭＳ Ｐゴシック" w:hint="eastAsia"/>
          <w:color w:val="000000"/>
          <w:kern w:val="0"/>
          <w:szCs w:val="27"/>
        </w:rPr>
        <w:t>それぞれを比較させる．すべての列の値がすでに直接比較でき</w:t>
      </w:r>
      <w:r w:rsidRPr="009A20AF">
        <w:rPr>
          <w:rFonts w:asciiTheme="minorEastAsia" w:hAnsiTheme="minorEastAsia" w:cs="ＭＳ Ｐゴシック" w:hint="eastAsia"/>
          <w:color w:val="000000"/>
          <w:kern w:val="0"/>
          <w:szCs w:val="27"/>
        </w:rPr>
        <w:t>る場合、</w:t>
      </w:r>
      <w:r w:rsidRPr="009A20AF">
        <w:rPr>
          <w:rFonts w:asciiTheme="minorEastAsia" w:hAnsiTheme="minorEastAsia" w:cs="ＭＳ Ｐゴシック" w:hint="eastAsia"/>
          <w:b/>
          <w:bCs/>
          <w:color w:val="000000"/>
          <w:kern w:val="0"/>
          <w:szCs w:val="27"/>
        </w:rPr>
        <w:t>行ごとの正規化は</w:t>
      </w:r>
      <w:r w:rsidRPr="009A20AF">
        <w:rPr>
          <w:rFonts w:asciiTheme="minorEastAsia" w:hAnsiTheme="minorEastAsia" w:cs="ＭＳ Ｐゴシック" w:hint="eastAsia"/>
          <w:color w:val="000000"/>
          <w:kern w:val="0"/>
          <w:szCs w:val="27"/>
        </w:rPr>
        <w:t>推奨されます。例えば、</w:t>
      </w:r>
      <w:proofErr w:type="spellStart"/>
      <w:r w:rsidRPr="009A20AF">
        <w:rPr>
          <w:rFonts w:asciiTheme="minorEastAsia" w:hAnsiTheme="minorEastAsia" w:cs="ＭＳ Ｐゴシック" w:hint="eastAsia"/>
          <w:color w:val="000000"/>
          <w:kern w:val="0"/>
          <w:szCs w:val="27"/>
        </w:rPr>
        <w:t>Affymetrix</w:t>
      </w:r>
      <w:proofErr w:type="spellEnd"/>
      <w:r w:rsidRPr="009A20AF">
        <w:rPr>
          <w:rFonts w:asciiTheme="minorEastAsia" w:hAnsiTheme="minorEastAsia" w:cs="ＭＳ Ｐゴシック" w:hint="eastAsia"/>
          <w:color w:val="000000"/>
          <w:kern w:val="0"/>
          <w:szCs w:val="27"/>
        </w:rPr>
        <w:t>社のプロジェクト内の各列（チップまたはサンプル）は、通常のプローブセットのシグナルアルゴリズムで正規化されているので、別の列の値は直接比較できます。このような場合には、行ごとの正規化は、カラーマッピングを向上させ、行のクラスタ化プロセスを加速します。正規化の方向の選択（列ごとまたは行ごと）が深くクラスタリング結果と他の結果に影響を与えることに注意してください。そのような注文表を表示、ヒストグラムの順序付け、および散布図としてHCEの中で最も可視化コンポーネントで正規化された値または元の値のいずれかを使用するように選択するオプションがありますのでご注意ください。</w:t>
      </w:r>
    </w:p>
    <w:p w:rsidR="00D85293" w:rsidRDefault="00D85293" w:rsidP="009A20AF">
      <w:pPr>
        <w:widowControl/>
        <w:spacing w:before="100" w:beforeAutospacing="1" w:after="100" w:afterAutospacing="1"/>
        <w:jc w:val="left"/>
        <w:rPr>
          <w:rFonts w:asciiTheme="minorEastAsia" w:hAnsiTheme="minorEastAsia" w:cs="ＭＳ Ｐゴシック"/>
          <w:color w:val="000000"/>
          <w:kern w:val="0"/>
          <w:szCs w:val="27"/>
        </w:rPr>
      </w:pPr>
      <w:r>
        <w:rPr>
          <w:rFonts w:asciiTheme="minorEastAsia" w:hAnsiTheme="minorEastAsia" w:cs="ＭＳ Ｐゴシック" w:hint="eastAsia"/>
          <w:color w:val="000000"/>
          <w:kern w:val="0"/>
          <w:szCs w:val="27"/>
        </w:rPr>
        <w:t>3　階層的クラスタリングとデンドログラム表示</w:t>
      </w:r>
    </w:p>
    <w:p w:rsidR="005E346F" w:rsidRDefault="00D85293" w:rsidP="009A20AF">
      <w:pPr>
        <w:widowControl/>
        <w:spacing w:before="100" w:beforeAutospacing="1" w:after="100" w:afterAutospacing="1"/>
        <w:jc w:val="left"/>
        <w:rPr>
          <w:rStyle w:val="apple-converted-space"/>
          <w:color w:val="000000"/>
          <w:szCs w:val="27"/>
        </w:rPr>
      </w:pPr>
      <w:r>
        <w:rPr>
          <w:rFonts w:asciiTheme="minorEastAsia" w:hAnsiTheme="minorEastAsia" w:cs="ＭＳ Ｐゴシック" w:hint="eastAsia"/>
          <w:color w:val="000000"/>
          <w:kern w:val="0"/>
          <w:szCs w:val="27"/>
        </w:rPr>
        <w:t>優れたクラスタリングアルゴリズムには，データセットの自然なクラスタ数を決定する機能が求められる．しかし，ほとんどのクラスタリング技法では</w:t>
      </w:r>
      <w:r w:rsidR="005E346F">
        <w:rPr>
          <w:rFonts w:asciiTheme="minorEastAsia" w:hAnsiTheme="minorEastAsia" w:cs="ＭＳ Ｐゴシック" w:hint="eastAsia"/>
          <w:color w:val="000000"/>
          <w:kern w:val="0"/>
          <w:szCs w:val="27"/>
        </w:rPr>
        <w:t>実験者</w:t>
      </w:r>
      <w:r>
        <w:rPr>
          <w:rFonts w:asciiTheme="minorEastAsia" w:hAnsiTheme="minorEastAsia" w:cs="ＭＳ Ｐゴシック" w:hint="eastAsia"/>
          <w:color w:val="000000"/>
          <w:kern w:val="0"/>
          <w:szCs w:val="27"/>
        </w:rPr>
        <w:t>の主観や経験によってクラスタ数を決定する必要がある．</w:t>
      </w:r>
      <w:r w:rsidR="005E346F">
        <w:rPr>
          <w:rFonts w:asciiTheme="minorEastAsia" w:hAnsiTheme="minorEastAsia" w:cs="ＭＳ Ｐゴシック" w:hint="eastAsia"/>
          <w:color w:val="000000"/>
          <w:kern w:val="0"/>
          <w:szCs w:val="27"/>
        </w:rPr>
        <w:t>そのような場合では，不自然なクラスタの併合や分割が行われる場合がある．さらにクラスタの数はほとんどユーザーの嗜好やアプリケーションに依存しています．階層的凝集クラスタリング（HAC）アルゴリズムを使用することで，この問題を解決する事ができます．HACアルゴリズムを用いる事で，実験者がクラスタの数を決定するパラメータを任意に変化させる事ができます．数多くのクラスタリングアルゴリズムとは異なり，HACではクラスタの代わりにクラスタ集合の階層構造を生成します．</w:t>
      </w:r>
      <w:r w:rsidR="00777CF9">
        <w:rPr>
          <w:rFonts w:asciiTheme="minorEastAsia" w:hAnsiTheme="minorEastAsia" w:cs="ＭＳ Ｐゴシック" w:hint="eastAsia"/>
          <w:color w:val="000000"/>
          <w:kern w:val="0"/>
          <w:szCs w:val="27"/>
        </w:rPr>
        <w:t>HACのアルゴリズムは次のように要約されています．ｎ個のデータ項目をクラスタリングを行うと仮定し，各データ項目間で類似度（もしくは距離）が求められているとします．（つまり，</w:t>
      </w:r>
      <w:r w:rsidR="00777CF9" w:rsidRPr="00777CF9">
        <w:rPr>
          <w:rStyle w:val="apple-converted-space"/>
          <w:color w:val="000000"/>
          <w:szCs w:val="27"/>
        </w:rPr>
        <w:t>n*(n-1)/2</w:t>
      </w:r>
      <w:r w:rsidR="00777CF9">
        <w:rPr>
          <w:rStyle w:val="apple-converted-space"/>
          <w:rFonts w:hint="eastAsia"/>
          <w:color w:val="000000"/>
          <w:szCs w:val="27"/>
        </w:rPr>
        <w:t>の類似度，距離が求められる）</w:t>
      </w:r>
    </w:p>
    <w:p w:rsidR="00777CF9" w:rsidRDefault="00777CF9" w:rsidP="009A20AF">
      <w:pPr>
        <w:widowControl/>
        <w:spacing w:before="100" w:beforeAutospacing="1" w:after="100" w:afterAutospacing="1"/>
        <w:jc w:val="left"/>
        <w:rPr>
          <w:rFonts w:asciiTheme="minorEastAsia" w:hAnsiTheme="minorEastAsia" w:cs="ＭＳ Ｐゴシック"/>
          <w:color w:val="000000"/>
          <w:kern w:val="0"/>
          <w:szCs w:val="27"/>
        </w:rPr>
      </w:pPr>
    </w:p>
    <w:p w:rsidR="00777CF9" w:rsidRPr="00777CF9" w:rsidRDefault="00777CF9" w:rsidP="00777CF9">
      <w:pPr>
        <w:pStyle w:val="aa"/>
        <w:widowControl/>
        <w:numPr>
          <w:ilvl w:val="0"/>
          <w:numId w:val="2"/>
        </w:numPr>
        <w:spacing w:before="100" w:beforeAutospacing="1" w:after="100" w:afterAutospacing="1"/>
        <w:ind w:leftChars="0"/>
        <w:jc w:val="left"/>
        <w:rPr>
          <w:rFonts w:asciiTheme="minorEastAsia" w:hAnsiTheme="minorEastAsia" w:cs="ＭＳ Ｐゴシック"/>
          <w:color w:val="000000"/>
          <w:kern w:val="0"/>
          <w:szCs w:val="27"/>
        </w:rPr>
      </w:pPr>
      <w:r w:rsidRPr="00777CF9">
        <w:rPr>
          <w:rFonts w:asciiTheme="minorEastAsia" w:hAnsiTheme="minorEastAsia" w:cs="ＭＳ Ｐゴシック" w:hint="eastAsia"/>
          <w:color w:val="000000"/>
          <w:kern w:val="0"/>
          <w:szCs w:val="27"/>
        </w:rPr>
        <w:lastRenderedPageBreak/>
        <w:t>最初に、</w:t>
      </w:r>
      <w:r>
        <w:rPr>
          <w:rFonts w:asciiTheme="minorEastAsia" w:hAnsiTheme="minorEastAsia" w:cs="ＭＳ Ｐゴシック" w:hint="eastAsia"/>
          <w:color w:val="000000"/>
          <w:kern w:val="0"/>
          <w:szCs w:val="27"/>
        </w:rPr>
        <w:t>各データ項目は、それ自体でクラスタとなりま</w:t>
      </w:r>
      <w:r w:rsidRPr="00777CF9">
        <w:rPr>
          <w:rFonts w:asciiTheme="minorEastAsia" w:hAnsiTheme="minorEastAsia" w:cs="ＭＳ Ｐゴシック" w:hint="eastAsia"/>
          <w:color w:val="000000"/>
          <w:kern w:val="0"/>
          <w:szCs w:val="27"/>
        </w:rPr>
        <w:t>す。したがって、初めにn個のクラスタがあります。</w:t>
      </w:r>
    </w:p>
    <w:p w:rsidR="00777CF9" w:rsidRPr="00777CF9" w:rsidRDefault="00777CF9" w:rsidP="00777CF9">
      <w:pPr>
        <w:pStyle w:val="aa"/>
        <w:widowControl/>
        <w:numPr>
          <w:ilvl w:val="0"/>
          <w:numId w:val="2"/>
        </w:numPr>
        <w:spacing w:before="100" w:beforeAutospacing="1" w:after="100" w:afterAutospacing="1"/>
        <w:ind w:leftChars="0"/>
        <w:jc w:val="left"/>
        <w:rPr>
          <w:rFonts w:asciiTheme="minorEastAsia" w:hAnsiTheme="minorEastAsia" w:cs="ＭＳ Ｐゴシック"/>
          <w:color w:val="000000"/>
          <w:kern w:val="0"/>
          <w:szCs w:val="27"/>
        </w:rPr>
      </w:pPr>
      <w:r>
        <w:rPr>
          <w:rFonts w:asciiTheme="minorEastAsia" w:hAnsiTheme="minorEastAsia" w:cs="ＭＳ Ｐゴシック" w:hint="eastAsia"/>
          <w:color w:val="000000"/>
          <w:kern w:val="0"/>
          <w:szCs w:val="27"/>
        </w:rPr>
        <w:t>類似度の値が最も高いペア同士を新しい一つのクラスタとする．</w:t>
      </w:r>
    </w:p>
    <w:p w:rsidR="00777CF9" w:rsidRPr="00777CF9" w:rsidRDefault="00777CF9" w:rsidP="00777CF9">
      <w:pPr>
        <w:pStyle w:val="aa"/>
        <w:widowControl/>
        <w:numPr>
          <w:ilvl w:val="0"/>
          <w:numId w:val="2"/>
        </w:numPr>
        <w:spacing w:before="100" w:beforeAutospacing="1" w:after="100" w:afterAutospacing="1"/>
        <w:ind w:leftChars="0"/>
        <w:jc w:val="left"/>
        <w:rPr>
          <w:rFonts w:asciiTheme="minorEastAsia" w:hAnsiTheme="minorEastAsia" w:cs="ＭＳ Ｐゴシック"/>
          <w:color w:val="000000"/>
          <w:kern w:val="0"/>
          <w:szCs w:val="27"/>
        </w:rPr>
      </w:pPr>
      <w:r w:rsidRPr="00777CF9">
        <w:rPr>
          <w:rFonts w:asciiTheme="minorEastAsia" w:hAnsiTheme="minorEastAsia" w:cs="ＭＳ Ｐゴシック" w:hint="eastAsia"/>
          <w:color w:val="000000"/>
          <w:kern w:val="0"/>
          <w:szCs w:val="27"/>
        </w:rPr>
        <w:t>新しいクラスタと残りのクラスタ間の類似度の値を更新します。</w:t>
      </w:r>
    </w:p>
    <w:p w:rsidR="00777CF9" w:rsidRDefault="00777CF9" w:rsidP="00777CF9">
      <w:pPr>
        <w:pStyle w:val="aa"/>
        <w:widowControl/>
        <w:numPr>
          <w:ilvl w:val="0"/>
          <w:numId w:val="2"/>
        </w:numPr>
        <w:spacing w:before="100" w:beforeAutospacing="1" w:after="100" w:afterAutospacing="1"/>
        <w:ind w:leftChars="0"/>
        <w:jc w:val="left"/>
        <w:rPr>
          <w:rFonts w:asciiTheme="minorEastAsia" w:hAnsiTheme="minorEastAsia" w:cs="ＭＳ Ｐゴシック"/>
          <w:color w:val="000000"/>
          <w:kern w:val="0"/>
          <w:szCs w:val="27"/>
        </w:rPr>
      </w:pPr>
      <w:r>
        <w:rPr>
          <w:rFonts w:asciiTheme="minorEastAsia" w:hAnsiTheme="minorEastAsia" w:cs="ＭＳ Ｐゴシック" w:hint="eastAsia"/>
          <w:color w:val="000000"/>
          <w:kern w:val="0"/>
          <w:szCs w:val="27"/>
        </w:rPr>
        <w:t>ただ一つのサイズｎのクラスタに併合されるまで，</w:t>
      </w:r>
      <w:r w:rsidRPr="00777CF9">
        <w:rPr>
          <w:rFonts w:asciiTheme="minorEastAsia" w:hAnsiTheme="minorEastAsia" w:cs="ＭＳ Ｐゴシック" w:hint="eastAsia"/>
          <w:color w:val="000000"/>
          <w:kern w:val="0"/>
          <w:szCs w:val="27"/>
        </w:rPr>
        <w:t>ステップ②とステップ③を</w:t>
      </w:r>
      <w:r w:rsidRPr="00777CF9">
        <w:rPr>
          <w:rFonts w:asciiTheme="minorEastAsia" w:hAnsiTheme="minorEastAsia" w:cs="ＭＳ Ｐゴシック"/>
          <w:color w:val="000000"/>
          <w:kern w:val="0"/>
          <w:szCs w:val="27"/>
        </w:rPr>
        <w:t>N</w:t>
      </w:r>
      <w:r w:rsidRPr="00777CF9">
        <w:rPr>
          <w:rFonts w:asciiTheme="minorEastAsia" w:hAnsiTheme="minorEastAsia" w:cs="ＭＳ Ｐゴシック" w:hint="eastAsia"/>
          <w:color w:val="000000"/>
          <w:kern w:val="0"/>
          <w:szCs w:val="27"/>
        </w:rPr>
        <w:t>-1回繰り返す。</w:t>
      </w:r>
    </w:p>
    <w:p w:rsidR="00F26F9B" w:rsidRPr="00777CF9" w:rsidRDefault="00F26F9B" w:rsidP="00F26F9B">
      <w:pPr>
        <w:pStyle w:val="aa"/>
        <w:widowControl/>
        <w:spacing w:before="100" w:beforeAutospacing="1" w:after="100" w:afterAutospacing="1"/>
        <w:ind w:leftChars="0" w:left="420"/>
        <w:jc w:val="left"/>
        <w:rPr>
          <w:rFonts w:asciiTheme="minorEastAsia" w:hAnsiTheme="minorEastAsia" w:cs="ＭＳ Ｐゴシック"/>
          <w:color w:val="000000"/>
          <w:kern w:val="0"/>
          <w:szCs w:val="27"/>
        </w:rPr>
      </w:pPr>
      <w:r w:rsidRPr="00F26F9B">
        <w:rPr>
          <w:rFonts w:asciiTheme="minorEastAsia" w:hAnsiTheme="minorEastAsia" w:cs="ＭＳ Ｐゴシック" w:hint="eastAsia"/>
          <w:color w:val="000000"/>
          <w:kern w:val="0"/>
          <w:szCs w:val="27"/>
        </w:rPr>
        <w:t>ステップ3で類似の値を更新する際に多くの可能な選択肢があります。その中で、最も一般的なものは、完全なリンケージ平均リンケージ、シングルリンケージです。完全なリンケージは、新しいクラスタと新クラスタの各メンバーと残り間の類似度の最小値になるように残りのクラスタ間の類似度値を設定します。平均的なリンケージは、新しい類似度の値として平均類似度の値を使用します。シングル・リンケージが最大になります。</w:t>
      </w:r>
    </w:p>
    <w:p w:rsidR="00777CF9" w:rsidRDefault="00777CF9" w:rsidP="00777CF9">
      <w:pPr>
        <w:pStyle w:val="aa"/>
        <w:widowControl/>
        <w:spacing w:before="100" w:beforeAutospacing="1" w:after="100" w:afterAutospacing="1"/>
        <w:ind w:leftChars="0" w:left="420"/>
        <w:jc w:val="left"/>
        <w:rPr>
          <w:rFonts w:asciiTheme="minorEastAsia" w:hAnsiTheme="minorEastAsia" w:cs="ＭＳ Ｐゴシック"/>
          <w:color w:val="000000"/>
          <w:kern w:val="0"/>
          <w:szCs w:val="27"/>
        </w:rPr>
      </w:pPr>
      <w:r w:rsidRPr="00777CF9">
        <w:rPr>
          <w:rFonts w:asciiTheme="minorEastAsia" w:hAnsiTheme="minorEastAsia" w:cs="ＭＳ Ｐゴシック" w:hint="eastAsia"/>
          <w:color w:val="000000"/>
          <w:kern w:val="0"/>
          <w:szCs w:val="27"/>
        </w:rPr>
        <w:t>階層的クラスタリングの結果は、通常、デンドログラム(樹形図)として表されます</w:t>
      </w:r>
      <w:r w:rsidR="00F26F9B">
        <w:rPr>
          <w:rFonts w:asciiTheme="minorEastAsia" w:hAnsiTheme="minorEastAsia" w:cs="ＭＳ Ｐゴシック" w:hint="eastAsia"/>
          <w:color w:val="000000"/>
          <w:kern w:val="0"/>
          <w:szCs w:val="27"/>
        </w:rPr>
        <w:t>。デンドログラムは2分木として表され，</w:t>
      </w:r>
      <w:r w:rsidRPr="00777CF9">
        <w:rPr>
          <w:rFonts w:asciiTheme="minorEastAsia" w:hAnsiTheme="minorEastAsia" w:cs="ＭＳ Ｐゴシック" w:hint="eastAsia"/>
          <w:color w:val="000000"/>
          <w:kern w:val="0"/>
          <w:szCs w:val="27"/>
        </w:rPr>
        <w:t>デンドログラム</w:t>
      </w:r>
      <w:r w:rsidR="00F26F9B">
        <w:rPr>
          <w:rFonts w:asciiTheme="minorEastAsia" w:hAnsiTheme="minorEastAsia" w:cs="ＭＳ Ｐゴシック" w:hint="eastAsia"/>
          <w:color w:val="000000"/>
          <w:kern w:val="0"/>
          <w:szCs w:val="27"/>
        </w:rPr>
        <w:t>上で、各データ項目は</w:t>
      </w:r>
      <w:r w:rsidRPr="00777CF9">
        <w:rPr>
          <w:rFonts w:asciiTheme="minorEastAsia" w:hAnsiTheme="minorEastAsia" w:cs="ＭＳ Ｐゴシック" w:hint="eastAsia"/>
          <w:color w:val="000000"/>
          <w:kern w:val="0"/>
          <w:szCs w:val="27"/>
        </w:rPr>
        <w:t>バイナリツリーの末端ノードに対応しており、サブツリーのルートか</w:t>
      </w:r>
      <w:r w:rsidR="00F26F9B">
        <w:rPr>
          <w:rFonts w:asciiTheme="minorEastAsia" w:hAnsiTheme="minorEastAsia" w:cs="ＭＳ Ｐゴシック" w:hint="eastAsia"/>
          <w:color w:val="000000"/>
          <w:kern w:val="0"/>
          <w:szCs w:val="27"/>
        </w:rPr>
        <w:t>らの距離がサブツリーの類似性を示しているバイナリツリーです</w:t>
      </w:r>
      <w:r w:rsidRPr="00777CF9">
        <w:rPr>
          <w:rFonts w:asciiTheme="minorEastAsia" w:hAnsiTheme="minorEastAsia" w:cs="ＭＳ Ｐゴシック" w:hint="eastAsia"/>
          <w:color w:val="000000"/>
          <w:kern w:val="0"/>
          <w:szCs w:val="27"/>
        </w:rPr>
        <w:t>。たとえば、次の図では、とDの間のユークリッド距離は、類似/の面で非常に似ているため、サブツリーとサブツリーの高さが非常に短いと、それらが一緒にマージされ、すべての可能なペアの中で最小です。距離尺度。彼らは非常に似ていないので、一方、BとEはお互いに非常に近い場所ではありませんが、対応するサブツリーの高さは非常に背が高い。</w:t>
      </w:r>
    </w:p>
    <w:p w:rsidR="00F26F9B" w:rsidRDefault="00F26F9B" w:rsidP="00777CF9">
      <w:pPr>
        <w:pStyle w:val="aa"/>
        <w:widowControl/>
        <w:spacing w:before="100" w:beforeAutospacing="1" w:after="100" w:afterAutospacing="1"/>
        <w:ind w:leftChars="0" w:left="420"/>
        <w:jc w:val="left"/>
        <w:rPr>
          <w:rFonts w:asciiTheme="minorEastAsia" w:hAnsiTheme="minorEastAsia" w:cs="ＭＳ Ｐゴシック"/>
          <w:color w:val="000000"/>
          <w:kern w:val="0"/>
          <w:szCs w:val="27"/>
        </w:rPr>
      </w:pPr>
      <w:r>
        <w:rPr>
          <w:noProof/>
        </w:rPr>
        <w:drawing>
          <wp:inline distT="0" distB="0" distL="0" distR="0">
            <wp:extent cx="4505960" cy="1981200"/>
            <wp:effectExtent l="19050" t="0" r="8890" b="0"/>
            <wp:docPr id="13" name="図 13" descr="http://www.cs.umd.edu/hcil/hce/hce3-manual/dendro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cs.umd.edu/hcil/hce/hce3-manual/dendrogram.png"/>
                    <pic:cNvPicPr>
                      <a:picLocks noChangeAspect="1" noChangeArrowheads="1"/>
                    </pic:cNvPicPr>
                  </pic:nvPicPr>
                  <pic:blipFill>
                    <a:blip r:embed="rId15" cstate="print"/>
                    <a:srcRect/>
                    <a:stretch>
                      <a:fillRect/>
                    </a:stretch>
                  </pic:blipFill>
                  <pic:spPr bwMode="auto">
                    <a:xfrm>
                      <a:off x="0" y="0"/>
                      <a:ext cx="4505960" cy="1981200"/>
                    </a:xfrm>
                    <a:prstGeom prst="rect">
                      <a:avLst/>
                    </a:prstGeom>
                    <a:noFill/>
                    <a:ln w="9525">
                      <a:noFill/>
                      <a:miter lim="800000"/>
                      <a:headEnd/>
                      <a:tailEnd/>
                    </a:ln>
                  </pic:spPr>
                </pic:pic>
              </a:graphicData>
            </a:graphic>
          </wp:inline>
        </w:drawing>
      </w:r>
    </w:p>
    <w:p w:rsidR="00F26F9B" w:rsidRDefault="00F26F9B" w:rsidP="00777CF9">
      <w:pPr>
        <w:pStyle w:val="aa"/>
        <w:widowControl/>
        <w:spacing w:before="100" w:beforeAutospacing="1" w:after="100" w:afterAutospacing="1"/>
        <w:ind w:leftChars="0" w:left="420"/>
        <w:jc w:val="left"/>
        <w:rPr>
          <w:rFonts w:asciiTheme="minorEastAsia" w:hAnsiTheme="minorEastAsia" w:cs="ＭＳ Ｐゴシック"/>
          <w:color w:val="000000"/>
          <w:kern w:val="0"/>
          <w:szCs w:val="27"/>
        </w:rPr>
      </w:pPr>
      <w:r w:rsidRPr="00F26F9B">
        <w:rPr>
          <w:rFonts w:asciiTheme="minorEastAsia" w:hAnsiTheme="minorEastAsia" w:cs="ＭＳ Ｐゴシック" w:hint="eastAsia"/>
          <w:color w:val="000000"/>
          <w:kern w:val="0"/>
          <w:szCs w:val="27"/>
        </w:rPr>
        <w:t>階層的凝集クラスタリングと樹形図。</w:t>
      </w:r>
      <w:r>
        <w:rPr>
          <w:rFonts w:asciiTheme="minorEastAsia" w:hAnsiTheme="minorEastAsia" w:cs="ＭＳ Ｐゴシック" w:hint="eastAsia"/>
          <w:color w:val="000000"/>
          <w:kern w:val="0"/>
          <w:szCs w:val="27"/>
        </w:rPr>
        <w:t>左側の図は</w:t>
      </w:r>
      <w:r w:rsidRPr="00F26F9B">
        <w:rPr>
          <w:rFonts w:asciiTheme="minorEastAsia" w:hAnsiTheme="minorEastAsia" w:cs="ＭＳ Ｐゴシック" w:hint="eastAsia"/>
          <w:color w:val="000000"/>
          <w:kern w:val="0"/>
          <w:szCs w:val="27"/>
        </w:rPr>
        <w:t>2次元平面上の5つのデータポイント（A、B、C、D、E）</w:t>
      </w:r>
      <w:r>
        <w:rPr>
          <w:rFonts w:asciiTheme="minorEastAsia" w:hAnsiTheme="minorEastAsia" w:cs="ＭＳ Ｐゴシック" w:hint="eastAsia"/>
          <w:color w:val="000000"/>
          <w:kern w:val="0"/>
          <w:szCs w:val="27"/>
        </w:rPr>
        <w:t>は</w:t>
      </w:r>
      <w:r w:rsidRPr="00F26F9B">
        <w:rPr>
          <w:rFonts w:asciiTheme="minorEastAsia" w:hAnsiTheme="minorEastAsia" w:cs="ＭＳ Ｐゴシック" w:hint="eastAsia"/>
          <w:color w:val="000000"/>
          <w:kern w:val="0"/>
          <w:szCs w:val="27"/>
        </w:rPr>
        <w:t>クラスタ化され</w:t>
      </w:r>
      <w:r>
        <w:rPr>
          <w:rFonts w:asciiTheme="minorEastAsia" w:hAnsiTheme="minorEastAsia" w:cs="ＭＳ Ｐゴシック" w:hint="eastAsia"/>
          <w:color w:val="000000"/>
          <w:kern w:val="0"/>
          <w:szCs w:val="27"/>
        </w:rPr>
        <w:t>ている様子を表している．</w:t>
      </w:r>
      <w:r w:rsidRPr="00F26F9B">
        <w:rPr>
          <w:rFonts w:asciiTheme="minorEastAsia" w:hAnsiTheme="minorEastAsia" w:cs="ＭＳ Ｐゴシック" w:hint="eastAsia"/>
          <w:color w:val="000000"/>
          <w:kern w:val="0"/>
          <w:szCs w:val="27"/>
        </w:rPr>
        <w:t>右側のデンドログラム（バイナリツリー）は、シングル・リンケージとのユークリッド距離を</w:t>
      </w:r>
      <w:r>
        <w:rPr>
          <w:rFonts w:asciiTheme="minorEastAsia" w:hAnsiTheme="minorEastAsia" w:cs="ＭＳ Ｐゴシック" w:hint="eastAsia"/>
          <w:color w:val="000000"/>
          <w:kern w:val="0"/>
          <w:szCs w:val="27"/>
        </w:rPr>
        <w:t>用いたクラ</w:t>
      </w:r>
      <w:r>
        <w:rPr>
          <w:rFonts w:asciiTheme="minorEastAsia" w:hAnsiTheme="minorEastAsia" w:cs="ＭＳ Ｐゴシック" w:hint="eastAsia"/>
          <w:color w:val="000000"/>
          <w:kern w:val="0"/>
          <w:szCs w:val="27"/>
        </w:rPr>
        <w:lastRenderedPageBreak/>
        <w:t>スタリング結果を示しています。各サブツリーの高さ各ノード</w:t>
      </w:r>
      <w:r w:rsidRPr="00F26F9B">
        <w:rPr>
          <w:rFonts w:asciiTheme="minorEastAsia" w:hAnsiTheme="minorEastAsia" w:cs="ＭＳ Ｐゴシック" w:hint="eastAsia"/>
          <w:color w:val="000000"/>
          <w:kern w:val="0"/>
          <w:szCs w:val="27"/>
        </w:rPr>
        <w:t>の間の</w:t>
      </w:r>
      <w:r>
        <w:rPr>
          <w:rFonts w:asciiTheme="minorEastAsia" w:hAnsiTheme="minorEastAsia" w:cs="ＭＳ Ｐゴシック" w:hint="eastAsia"/>
          <w:color w:val="000000"/>
          <w:kern w:val="0"/>
          <w:szCs w:val="27"/>
        </w:rPr>
        <w:t>結合した時の</w:t>
      </w:r>
      <w:r w:rsidRPr="00F26F9B">
        <w:rPr>
          <w:rFonts w:asciiTheme="minorEastAsia" w:hAnsiTheme="minorEastAsia" w:cs="ＭＳ Ｐゴシック" w:hint="eastAsia"/>
          <w:color w:val="000000"/>
          <w:kern w:val="0"/>
          <w:szCs w:val="27"/>
        </w:rPr>
        <w:t>距離を表しています。</w:t>
      </w:r>
    </w:p>
    <w:p w:rsidR="00A868EA" w:rsidRDefault="00F26F9B" w:rsidP="00A868EA">
      <w:pPr>
        <w:pStyle w:val="aa"/>
        <w:widowControl/>
        <w:spacing w:before="100" w:beforeAutospacing="1" w:after="100" w:afterAutospacing="1"/>
        <w:ind w:leftChars="0" w:left="420"/>
        <w:jc w:val="left"/>
        <w:rPr>
          <w:rFonts w:asciiTheme="minorEastAsia" w:hAnsiTheme="minorEastAsia" w:cs="ＭＳ Ｐゴシック"/>
          <w:color w:val="000000"/>
          <w:kern w:val="0"/>
          <w:szCs w:val="27"/>
        </w:rPr>
      </w:pPr>
      <w:r>
        <w:rPr>
          <w:rFonts w:asciiTheme="minorEastAsia" w:hAnsiTheme="minorEastAsia" w:cs="ＭＳ Ｐゴシック" w:hint="eastAsia"/>
          <w:color w:val="000000"/>
          <w:kern w:val="0"/>
          <w:szCs w:val="27"/>
        </w:rPr>
        <w:t>4</w:t>
      </w:r>
      <w:r w:rsidR="00A868EA">
        <w:rPr>
          <w:rFonts w:asciiTheme="minorEastAsia" w:hAnsiTheme="minorEastAsia" w:cs="ＭＳ Ｐゴシック" w:hint="eastAsia"/>
          <w:color w:val="000000"/>
          <w:kern w:val="0"/>
          <w:szCs w:val="27"/>
        </w:rPr>
        <w:t>．多次元データの</w:t>
      </w:r>
      <w:r>
        <w:rPr>
          <w:rFonts w:asciiTheme="minorEastAsia" w:hAnsiTheme="minorEastAsia" w:cs="ＭＳ Ｐゴシック" w:hint="eastAsia"/>
          <w:color w:val="000000"/>
          <w:kern w:val="0"/>
          <w:szCs w:val="27"/>
        </w:rPr>
        <w:t>カラーモザイク</w:t>
      </w:r>
      <w:r w:rsidR="00A868EA">
        <w:rPr>
          <w:rFonts w:asciiTheme="minorEastAsia" w:hAnsiTheme="minorEastAsia" w:cs="ＭＳ Ｐゴシック" w:hint="eastAsia"/>
          <w:color w:val="000000"/>
          <w:kern w:val="0"/>
          <w:szCs w:val="27"/>
        </w:rPr>
        <w:t>ディスプレイ</w:t>
      </w:r>
    </w:p>
    <w:p w:rsidR="00A868EA" w:rsidRDefault="00A868EA" w:rsidP="00A868EA">
      <w:pPr>
        <w:pStyle w:val="aa"/>
        <w:widowControl/>
        <w:spacing w:before="100" w:beforeAutospacing="1" w:after="100" w:afterAutospacing="1"/>
        <w:ind w:leftChars="0" w:left="420"/>
        <w:jc w:val="left"/>
        <w:rPr>
          <w:rFonts w:asciiTheme="minorEastAsia" w:hAnsiTheme="minorEastAsia" w:cs="ＭＳ Ｐゴシック"/>
          <w:color w:val="000000"/>
          <w:kern w:val="0"/>
          <w:szCs w:val="27"/>
        </w:rPr>
      </w:pPr>
      <w:r>
        <w:rPr>
          <w:rFonts w:asciiTheme="minorEastAsia" w:hAnsiTheme="minorEastAsia" w:cs="ＭＳ Ｐゴシック" w:hint="eastAsia"/>
          <w:color w:val="000000"/>
          <w:kern w:val="0"/>
          <w:szCs w:val="27"/>
        </w:rPr>
        <w:t>多次元データはよ</w:t>
      </w:r>
      <w:r w:rsidR="00AA1E5C">
        <w:rPr>
          <w:rFonts w:asciiTheme="minorEastAsia" w:hAnsiTheme="minorEastAsia" w:cs="ＭＳ Ｐゴシック" w:hint="eastAsia"/>
          <w:color w:val="000000"/>
          <w:kern w:val="0"/>
          <w:szCs w:val="27"/>
        </w:rPr>
        <w:t>項目を表す</w:t>
      </w:r>
      <w:r>
        <w:rPr>
          <w:rFonts w:asciiTheme="minorEastAsia" w:hAnsiTheme="minorEastAsia" w:cs="ＭＳ Ｐゴシック" w:hint="eastAsia"/>
          <w:color w:val="000000"/>
          <w:kern w:val="0"/>
          <w:szCs w:val="27"/>
        </w:rPr>
        <w:t>行と</w:t>
      </w:r>
      <w:r w:rsidR="008A21C7">
        <w:rPr>
          <w:rFonts w:asciiTheme="minorEastAsia" w:hAnsiTheme="minorEastAsia" w:cs="ＭＳ Ｐゴシック" w:hint="eastAsia"/>
          <w:color w:val="000000"/>
          <w:kern w:val="0"/>
          <w:szCs w:val="27"/>
        </w:rPr>
        <w:t>変数を</w:t>
      </w:r>
      <w:r w:rsidR="00AA1E5C">
        <w:rPr>
          <w:rFonts w:asciiTheme="minorEastAsia" w:hAnsiTheme="minorEastAsia" w:cs="ＭＳ Ｐゴシック" w:hint="eastAsia"/>
          <w:color w:val="000000"/>
          <w:kern w:val="0"/>
          <w:szCs w:val="27"/>
        </w:rPr>
        <w:t>表す</w:t>
      </w:r>
      <w:r>
        <w:rPr>
          <w:rFonts w:asciiTheme="minorEastAsia" w:hAnsiTheme="minorEastAsia" w:cs="ＭＳ Ｐゴシック" w:hint="eastAsia"/>
          <w:color w:val="000000"/>
          <w:kern w:val="0"/>
          <w:szCs w:val="27"/>
        </w:rPr>
        <w:t>列</w:t>
      </w:r>
      <w:r w:rsidR="00AA1E5C">
        <w:rPr>
          <w:rFonts w:asciiTheme="minorEastAsia" w:hAnsiTheme="minorEastAsia" w:cs="ＭＳ Ｐゴシック" w:hint="eastAsia"/>
          <w:color w:val="000000"/>
          <w:kern w:val="0"/>
          <w:szCs w:val="27"/>
        </w:rPr>
        <w:t>をもつテーブル</w:t>
      </w:r>
      <w:r>
        <w:rPr>
          <w:rFonts w:asciiTheme="minorEastAsia" w:hAnsiTheme="minorEastAsia" w:cs="ＭＳ Ｐゴシック" w:hint="eastAsia"/>
          <w:color w:val="000000"/>
          <w:kern w:val="0"/>
          <w:szCs w:val="27"/>
        </w:rPr>
        <w:t>で表現される．</w:t>
      </w:r>
      <w:r w:rsidR="008A21C7">
        <w:rPr>
          <w:rFonts w:asciiTheme="minorEastAsia" w:hAnsiTheme="minorEastAsia" w:cs="ＭＳ Ｐゴシック" w:hint="eastAsia"/>
          <w:color w:val="000000"/>
          <w:kern w:val="0"/>
          <w:szCs w:val="27"/>
        </w:rPr>
        <w:t>例えば，以下の図（a）では，</w:t>
      </w:r>
      <w:r w:rsidR="00AA1E5C">
        <w:rPr>
          <w:rFonts w:asciiTheme="minorEastAsia" w:hAnsiTheme="minorEastAsia" w:cs="ＭＳ Ｐゴシック" w:hint="eastAsia"/>
          <w:color w:val="000000"/>
          <w:kern w:val="0"/>
          <w:szCs w:val="27"/>
        </w:rPr>
        <w:t>朝食用のシリアルの栄養成分に関するデータセット（77行13列）を入力とした時のカラーマッピングを表しています．各行は各シリアルの製品を表し，各列はそれぞれの栄養成分を表します．図中のカラーマ</w:t>
      </w:r>
      <w:r w:rsidR="004E6944">
        <w:rPr>
          <w:rFonts w:asciiTheme="minorEastAsia" w:hAnsiTheme="minorEastAsia" w:cs="ＭＳ Ｐゴシック" w:hint="eastAsia"/>
          <w:color w:val="000000"/>
          <w:kern w:val="0"/>
          <w:szCs w:val="27"/>
        </w:rPr>
        <w:t>ッピングは“カラーモザイク”と呼ばれるものです．</w:t>
      </w:r>
      <w:r w:rsidR="00A67724">
        <w:rPr>
          <w:rFonts w:asciiTheme="minorEastAsia" w:hAnsiTheme="minorEastAsia" w:cs="ＭＳ Ｐゴシック" w:hint="eastAsia"/>
          <w:color w:val="000000"/>
          <w:kern w:val="0"/>
          <w:szCs w:val="27"/>
        </w:rPr>
        <w:t>別の呼び方ではヒートマップやパッチグリッドとも呼ばれます．</w:t>
      </w:r>
      <w:r w:rsidR="004E6944">
        <w:rPr>
          <w:rFonts w:asciiTheme="minorEastAsia" w:hAnsiTheme="minorEastAsia" w:cs="ＭＳ Ｐゴシック" w:hint="eastAsia"/>
          <w:color w:val="000000"/>
          <w:kern w:val="0"/>
          <w:szCs w:val="27"/>
        </w:rPr>
        <w:t>図（ｂ）はカラーモザイクの垂直</w:t>
      </w:r>
      <w:r w:rsidR="00A67724">
        <w:rPr>
          <w:rFonts w:asciiTheme="minorEastAsia" w:hAnsiTheme="minorEastAsia" w:cs="ＭＳ Ｐゴシック" w:hint="eastAsia"/>
          <w:color w:val="000000"/>
          <w:kern w:val="0"/>
          <w:szCs w:val="27"/>
        </w:rPr>
        <w:t>表示，図（ｃ）はカラーモザイクの水平表示を表します．垂直表示が標準的な表示形式ですが，HCEでは少ないスペースでより多くの変数間の関係を可視化できるようにデフォルトの表示形式として水平表示を採用しています．これはパソコンのモニタは通常横長で，多次元データの行よりも列の方が一般的に数が多いためです．</w:t>
      </w:r>
    </w:p>
    <w:p w:rsidR="00A868EA" w:rsidRDefault="00A868EA" w:rsidP="00A868EA">
      <w:pPr>
        <w:pStyle w:val="aa"/>
        <w:widowControl/>
        <w:spacing w:before="100" w:beforeAutospacing="1" w:after="100" w:afterAutospacing="1"/>
        <w:ind w:leftChars="0" w:left="420"/>
        <w:jc w:val="left"/>
        <w:rPr>
          <w:rFonts w:asciiTheme="minorEastAsia" w:hAnsiTheme="minorEastAsia" w:cs="ＭＳ Ｐゴシック"/>
          <w:color w:val="000000"/>
          <w:kern w:val="0"/>
          <w:szCs w:val="27"/>
        </w:rPr>
      </w:pPr>
      <w:r>
        <w:rPr>
          <w:rFonts w:asciiTheme="minorEastAsia" w:hAnsiTheme="minorEastAsia" w:cs="ＭＳ Ｐゴシック" w:hint="eastAsia"/>
          <w:noProof/>
          <w:color w:val="000000"/>
          <w:kern w:val="0"/>
          <w:szCs w:val="27"/>
        </w:rPr>
        <w:lastRenderedPageBreak/>
        <w:drawing>
          <wp:inline distT="0" distB="0" distL="0" distR="0">
            <wp:extent cx="3625297" cy="5075587"/>
            <wp:effectExtent l="19050" t="0" r="0" b="0"/>
            <wp:docPr id="40" name="図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6" cstate="print"/>
                    <a:srcRect/>
                    <a:stretch>
                      <a:fillRect/>
                    </a:stretch>
                  </pic:blipFill>
                  <pic:spPr bwMode="auto">
                    <a:xfrm>
                      <a:off x="0" y="0"/>
                      <a:ext cx="3625270" cy="5075549"/>
                    </a:xfrm>
                    <a:prstGeom prst="rect">
                      <a:avLst/>
                    </a:prstGeom>
                    <a:noFill/>
                    <a:ln w="9525">
                      <a:noFill/>
                      <a:miter lim="800000"/>
                      <a:headEnd/>
                      <a:tailEnd/>
                    </a:ln>
                  </pic:spPr>
                </pic:pic>
              </a:graphicData>
            </a:graphic>
          </wp:inline>
        </w:drawing>
      </w:r>
    </w:p>
    <w:p w:rsidR="00C51B7F" w:rsidRDefault="00A67724" w:rsidP="00C51B7F">
      <w:pPr>
        <w:pStyle w:val="aa"/>
        <w:widowControl/>
        <w:spacing w:before="100" w:beforeAutospacing="1" w:after="100" w:afterAutospacing="1"/>
        <w:ind w:leftChars="0" w:left="420"/>
        <w:jc w:val="left"/>
        <w:rPr>
          <w:rFonts w:asciiTheme="minorEastAsia" w:hAnsiTheme="minorEastAsia" w:cs="ＭＳ Ｐゴシック"/>
          <w:color w:val="000000"/>
          <w:kern w:val="0"/>
          <w:szCs w:val="27"/>
        </w:rPr>
      </w:pPr>
      <w:r>
        <w:rPr>
          <w:rFonts w:asciiTheme="minorEastAsia" w:hAnsiTheme="minorEastAsia" w:cs="ＭＳ Ｐゴシック" w:hint="eastAsia"/>
          <w:color w:val="000000"/>
          <w:kern w:val="0"/>
          <w:szCs w:val="27"/>
        </w:rPr>
        <w:t>カラーモザイクを見る事で，実験者がデータの分布を調べて興味深い点やデータの特徴を理解しする事ができる．デンドログラム上ではカラーモザイクは葉で表され，デンドログラムの下部に表示される（図a）．カラーモザイクの列と行はそれぞれクラスタリングの結果によって変化する．</w:t>
      </w:r>
      <w:r w:rsidR="00C51B7F">
        <w:rPr>
          <w:rFonts w:asciiTheme="minorEastAsia" w:hAnsiTheme="minorEastAsia" w:cs="ＭＳ Ｐゴシック" w:hint="eastAsia"/>
          <w:color w:val="000000"/>
          <w:kern w:val="0"/>
          <w:szCs w:val="27"/>
        </w:rPr>
        <w:t>カラーマッピングはデータセットの全ての数値のヒストグラムに基づいて決定される．HCEでは高い値は明るい赤色で現れ，低い値は明るい緑色で表される．中間の値は暗い色で表される．</w:t>
      </w:r>
      <w:r w:rsidR="00471488">
        <w:rPr>
          <w:rFonts w:asciiTheme="minorEastAsia" w:hAnsiTheme="minorEastAsia" w:cs="ＭＳ Ｐゴシック" w:hint="eastAsia"/>
          <w:color w:val="000000"/>
          <w:kern w:val="0"/>
          <w:szCs w:val="27"/>
        </w:rPr>
        <w:t>縦の赤い線と緑の線はそれぞれカラーマッピングのしきい値を表し，</w:t>
      </w:r>
      <w:r w:rsidR="00C51B7F">
        <w:rPr>
          <w:rFonts w:asciiTheme="minorEastAsia" w:hAnsiTheme="minorEastAsia" w:cs="ＭＳ Ｐゴシック" w:hint="eastAsia"/>
          <w:color w:val="000000"/>
          <w:kern w:val="0"/>
          <w:szCs w:val="27"/>
        </w:rPr>
        <w:t>実験者</w:t>
      </w:r>
      <w:r w:rsidR="00471488">
        <w:rPr>
          <w:rFonts w:asciiTheme="minorEastAsia" w:hAnsiTheme="minorEastAsia" w:cs="ＭＳ Ｐゴシック" w:hint="eastAsia"/>
          <w:color w:val="000000"/>
          <w:kern w:val="0"/>
          <w:szCs w:val="27"/>
        </w:rPr>
        <w:t>が</w:t>
      </w:r>
      <w:r w:rsidR="00C51B7F">
        <w:rPr>
          <w:rFonts w:asciiTheme="minorEastAsia" w:hAnsiTheme="minorEastAsia" w:cs="ＭＳ Ｐゴシック" w:hint="eastAsia"/>
          <w:color w:val="000000"/>
          <w:kern w:val="0"/>
          <w:szCs w:val="27"/>
        </w:rPr>
        <w:t>カラーマッピングのしきい値を任意に変化させる事ができます．</w:t>
      </w:r>
      <w:r w:rsidR="00471488">
        <w:rPr>
          <w:rFonts w:asciiTheme="minorEastAsia" w:hAnsiTheme="minorEastAsia" w:cs="ＭＳ Ｐゴシック" w:hint="eastAsia"/>
          <w:color w:val="000000"/>
          <w:kern w:val="0"/>
          <w:szCs w:val="27"/>
        </w:rPr>
        <w:t>赤と緑の境目になるほど色は黒くなっていきます．ユーザーは任意の色をカラーマッピングに用いる事ができ，カラーセレクションダイアログボックスで設定を変更する事が出来ます．</w:t>
      </w:r>
    </w:p>
    <w:p w:rsidR="00215839" w:rsidRPr="00C51B7F" w:rsidRDefault="00215839" w:rsidP="00C51B7F">
      <w:pPr>
        <w:pStyle w:val="aa"/>
        <w:widowControl/>
        <w:spacing w:before="100" w:beforeAutospacing="1" w:after="100" w:afterAutospacing="1"/>
        <w:ind w:leftChars="0" w:left="420"/>
        <w:jc w:val="left"/>
        <w:rPr>
          <w:rFonts w:asciiTheme="minorEastAsia" w:hAnsiTheme="minorEastAsia" w:cs="ＭＳ Ｐゴシック"/>
          <w:color w:val="000000"/>
          <w:kern w:val="0"/>
          <w:szCs w:val="27"/>
        </w:rPr>
      </w:pPr>
      <w:r>
        <w:rPr>
          <w:rFonts w:asciiTheme="minorEastAsia" w:hAnsiTheme="minorEastAsia" w:cs="ＭＳ Ｐゴシック" w:hint="eastAsia"/>
          <w:color w:val="000000"/>
          <w:kern w:val="0"/>
          <w:szCs w:val="27"/>
        </w:rPr>
        <w:t>カラーマッピング上のユーザーコントロールは実験者の分析対象の微妙な違いを見る事ができるようにするために必要です．非対称な分布のデータ，つまり全ての要素が</w:t>
      </w:r>
      <w:r>
        <w:rPr>
          <w:rFonts w:asciiTheme="minorEastAsia" w:hAnsiTheme="minorEastAsia" w:cs="ＭＳ Ｐゴシック" w:hint="eastAsia"/>
          <w:color w:val="000000"/>
          <w:kern w:val="0"/>
          <w:szCs w:val="27"/>
        </w:rPr>
        <w:lastRenderedPageBreak/>
        <w:t>赤，もしくは緑で表されるような状況は避けるべきです．実験者はヒストグラム上の縦の赤の線と緑の線をドラッグして，右か左に移動させる事で，(ｂ)のヒストグラム上のどの範囲をカラーマッピングするかを任意に変化させる事ができます．</w:t>
      </w:r>
    </w:p>
    <w:p w:rsidR="00215839" w:rsidRDefault="00215839" w:rsidP="00C51B7F">
      <w:pPr>
        <w:pStyle w:val="aa"/>
        <w:widowControl/>
        <w:spacing w:before="100" w:beforeAutospacing="1" w:after="100" w:afterAutospacing="1"/>
        <w:ind w:leftChars="0" w:left="420"/>
        <w:jc w:val="left"/>
        <w:rPr>
          <w:rFonts w:asciiTheme="minorEastAsia" w:hAnsiTheme="minorEastAsia" w:cs="ＭＳ Ｐゴシック"/>
          <w:color w:val="000000"/>
          <w:kern w:val="0"/>
          <w:szCs w:val="27"/>
        </w:rPr>
      </w:pPr>
      <w:r>
        <w:rPr>
          <w:rFonts w:asciiTheme="minorEastAsia" w:hAnsiTheme="minorEastAsia" w:cs="ＭＳ Ｐゴシック" w:hint="eastAsia"/>
          <w:noProof/>
          <w:color w:val="000000"/>
          <w:kern w:val="0"/>
          <w:szCs w:val="27"/>
        </w:rPr>
        <w:drawing>
          <wp:inline distT="0" distB="0" distL="0" distR="0">
            <wp:extent cx="5393690" cy="1729105"/>
            <wp:effectExtent l="19050" t="0" r="0" b="0"/>
            <wp:docPr id="60" name="図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7" cstate="print"/>
                    <a:srcRect/>
                    <a:stretch>
                      <a:fillRect/>
                    </a:stretch>
                  </pic:blipFill>
                  <pic:spPr bwMode="auto">
                    <a:xfrm>
                      <a:off x="0" y="0"/>
                      <a:ext cx="5393690" cy="1729105"/>
                    </a:xfrm>
                    <a:prstGeom prst="rect">
                      <a:avLst/>
                    </a:prstGeom>
                    <a:noFill/>
                    <a:ln w="9525">
                      <a:noFill/>
                      <a:miter lim="800000"/>
                      <a:headEnd/>
                      <a:tailEnd/>
                    </a:ln>
                  </pic:spPr>
                </pic:pic>
              </a:graphicData>
            </a:graphic>
          </wp:inline>
        </w:drawing>
      </w:r>
    </w:p>
    <w:p w:rsidR="00215839" w:rsidRDefault="00215839" w:rsidP="00215839">
      <w:pPr>
        <w:widowControl/>
        <w:spacing w:before="100" w:beforeAutospacing="1" w:after="100" w:afterAutospacing="1"/>
        <w:jc w:val="left"/>
        <w:rPr>
          <w:rFonts w:asciiTheme="minorEastAsia" w:hAnsiTheme="minorEastAsia" w:cs="ＭＳ Ｐゴシック"/>
          <w:color w:val="000000"/>
          <w:kern w:val="0"/>
          <w:szCs w:val="27"/>
        </w:rPr>
      </w:pPr>
      <w:r>
        <w:rPr>
          <w:rFonts w:asciiTheme="minorEastAsia" w:hAnsiTheme="minorEastAsia" w:cs="ＭＳ Ｐゴシック" w:hint="eastAsia"/>
          <w:color w:val="000000"/>
          <w:kern w:val="0"/>
          <w:szCs w:val="27"/>
        </w:rPr>
        <w:t>5．クラスタリングパラメータの決定</w:t>
      </w:r>
    </w:p>
    <w:p w:rsidR="00215839" w:rsidRDefault="00215839" w:rsidP="00215839">
      <w:pPr>
        <w:widowControl/>
        <w:spacing w:before="100" w:beforeAutospacing="1" w:after="100" w:afterAutospacing="1"/>
        <w:jc w:val="left"/>
        <w:rPr>
          <w:rFonts w:asciiTheme="minorEastAsia" w:hAnsiTheme="minorEastAsia" w:cs="ＭＳ Ｐゴシック"/>
          <w:color w:val="000000"/>
          <w:kern w:val="0"/>
          <w:szCs w:val="27"/>
        </w:rPr>
      </w:pPr>
      <w:r>
        <w:rPr>
          <w:noProof/>
        </w:rPr>
        <w:drawing>
          <wp:inline distT="0" distB="0" distL="0" distR="0">
            <wp:extent cx="2160270" cy="410845"/>
            <wp:effectExtent l="19050" t="0" r="0" b="0"/>
            <wp:docPr id="61" name="図 61" descr="http://www.cs.umd.edu/hcil/hce/hce2-manual-new/toolbar_clust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www.cs.umd.edu/hcil/hce/hce2-manual-new/toolbar_cluster.gif"/>
                    <pic:cNvPicPr>
                      <a:picLocks noChangeAspect="1" noChangeArrowheads="1"/>
                    </pic:cNvPicPr>
                  </pic:nvPicPr>
                  <pic:blipFill>
                    <a:blip r:embed="rId18" cstate="print"/>
                    <a:srcRect/>
                    <a:stretch>
                      <a:fillRect/>
                    </a:stretch>
                  </pic:blipFill>
                  <pic:spPr bwMode="auto">
                    <a:xfrm>
                      <a:off x="0" y="0"/>
                      <a:ext cx="2160270" cy="410845"/>
                    </a:xfrm>
                    <a:prstGeom prst="rect">
                      <a:avLst/>
                    </a:prstGeom>
                    <a:noFill/>
                    <a:ln w="9525">
                      <a:noFill/>
                      <a:miter lim="800000"/>
                      <a:headEnd/>
                      <a:tailEnd/>
                    </a:ln>
                  </pic:spPr>
                </pic:pic>
              </a:graphicData>
            </a:graphic>
          </wp:inline>
        </w:drawing>
      </w:r>
    </w:p>
    <w:p w:rsidR="00215839" w:rsidRDefault="00215839" w:rsidP="00215839">
      <w:pPr>
        <w:widowControl/>
        <w:spacing w:before="100" w:beforeAutospacing="1" w:after="100" w:afterAutospacing="1"/>
        <w:jc w:val="left"/>
        <w:rPr>
          <w:rFonts w:asciiTheme="minorEastAsia" w:hAnsiTheme="minorEastAsia" w:cs="ＭＳ Ｐゴシック"/>
          <w:color w:val="000000"/>
          <w:kern w:val="0"/>
          <w:szCs w:val="27"/>
        </w:rPr>
      </w:pPr>
      <w:r>
        <w:rPr>
          <w:rFonts w:asciiTheme="minorEastAsia" w:hAnsiTheme="minorEastAsia" w:cs="ＭＳ Ｐゴシック" w:hint="eastAsia"/>
          <w:color w:val="000000"/>
          <w:kern w:val="0"/>
          <w:szCs w:val="27"/>
        </w:rPr>
        <w:t>プレビューダイアログボックスのOKを押すと，以下のダイアログが開きます．</w:t>
      </w:r>
    </w:p>
    <w:p w:rsidR="00817015" w:rsidRDefault="00215839" w:rsidP="00215839">
      <w:pPr>
        <w:widowControl/>
        <w:spacing w:before="100" w:beforeAutospacing="1" w:after="100" w:afterAutospacing="1"/>
        <w:jc w:val="left"/>
        <w:rPr>
          <w:rFonts w:asciiTheme="minorEastAsia" w:hAnsiTheme="minorEastAsia" w:cs="ＭＳ Ｐゴシック"/>
          <w:color w:val="000000"/>
          <w:kern w:val="0"/>
          <w:szCs w:val="27"/>
        </w:rPr>
      </w:pPr>
      <w:r>
        <w:rPr>
          <w:noProof/>
        </w:rPr>
        <w:drawing>
          <wp:inline distT="0" distB="0" distL="0" distR="0">
            <wp:extent cx="2571750" cy="3486469"/>
            <wp:effectExtent l="19050" t="0" r="0" b="0"/>
            <wp:docPr id="64" name="図 64" descr="http://www.cs.umd.edu/hcil/hce/hce3-manual/clustering-dl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www.cs.umd.edu/hcil/hce/hce3-manual/clustering-dlg.png"/>
                    <pic:cNvPicPr>
                      <a:picLocks noChangeAspect="1" noChangeArrowheads="1"/>
                    </pic:cNvPicPr>
                  </pic:nvPicPr>
                  <pic:blipFill>
                    <a:blip r:embed="rId19" cstate="print"/>
                    <a:srcRect/>
                    <a:stretch>
                      <a:fillRect/>
                    </a:stretch>
                  </pic:blipFill>
                  <pic:spPr bwMode="auto">
                    <a:xfrm>
                      <a:off x="0" y="0"/>
                      <a:ext cx="2573396" cy="3488701"/>
                    </a:xfrm>
                    <a:prstGeom prst="rect">
                      <a:avLst/>
                    </a:prstGeom>
                    <a:noFill/>
                    <a:ln w="9525">
                      <a:noFill/>
                      <a:miter lim="800000"/>
                      <a:headEnd/>
                      <a:tailEnd/>
                    </a:ln>
                  </pic:spPr>
                </pic:pic>
              </a:graphicData>
            </a:graphic>
          </wp:inline>
        </w:drawing>
      </w:r>
    </w:p>
    <w:p w:rsidR="00817015" w:rsidRDefault="00817015" w:rsidP="00215839">
      <w:pPr>
        <w:widowControl/>
        <w:spacing w:before="100" w:beforeAutospacing="1" w:after="100" w:afterAutospacing="1"/>
        <w:jc w:val="left"/>
        <w:rPr>
          <w:rFonts w:asciiTheme="minorEastAsia" w:hAnsiTheme="minorEastAsia" w:cs="ＭＳ Ｐゴシック"/>
          <w:color w:val="000000"/>
          <w:kern w:val="0"/>
          <w:szCs w:val="27"/>
        </w:rPr>
      </w:pPr>
      <w:r>
        <w:rPr>
          <w:rFonts w:asciiTheme="minorEastAsia" w:hAnsiTheme="minorEastAsia" w:cs="ＭＳ Ｐゴシック" w:hint="eastAsia"/>
          <w:color w:val="000000"/>
          <w:kern w:val="0"/>
          <w:szCs w:val="27"/>
        </w:rPr>
        <w:lastRenderedPageBreak/>
        <w:t>このダイアログ内では以下の機能を用いる事ができます．</w:t>
      </w:r>
    </w:p>
    <w:p w:rsidR="00817015" w:rsidRDefault="00817015" w:rsidP="00215839">
      <w:pPr>
        <w:widowControl/>
        <w:spacing w:before="100" w:beforeAutospacing="1" w:after="100" w:afterAutospacing="1"/>
        <w:jc w:val="left"/>
        <w:rPr>
          <w:rFonts w:asciiTheme="minorEastAsia" w:hAnsiTheme="minorEastAsia" w:cs="ＭＳ Ｐゴシック"/>
          <w:color w:val="000000"/>
          <w:kern w:val="0"/>
          <w:szCs w:val="27"/>
        </w:rPr>
      </w:pPr>
      <w:r>
        <w:rPr>
          <w:rFonts w:asciiTheme="minorEastAsia" w:hAnsiTheme="minorEastAsia" w:cs="ＭＳ Ｐゴシック" w:hint="eastAsia"/>
          <w:color w:val="000000"/>
          <w:kern w:val="0"/>
          <w:szCs w:val="27"/>
        </w:rPr>
        <w:t>5.1結合方法の選択</w:t>
      </w:r>
    </w:p>
    <w:p w:rsidR="00817015" w:rsidRDefault="00817015" w:rsidP="00215839">
      <w:pPr>
        <w:widowControl/>
        <w:spacing w:before="100" w:beforeAutospacing="1" w:after="100" w:afterAutospacing="1"/>
        <w:jc w:val="left"/>
        <w:rPr>
          <w:rFonts w:asciiTheme="minorEastAsia" w:hAnsiTheme="minorEastAsia" w:cs="ＭＳ Ｐゴシック"/>
          <w:color w:val="000000"/>
          <w:kern w:val="0"/>
          <w:szCs w:val="27"/>
        </w:rPr>
      </w:pPr>
      <w:r>
        <w:rPr>
          <w:rFonts w:asciiTheme="minorEastAsia" w:hAnsiTheme="minorEastAsia" w:cs="ＭＳ Ｐゴシック" w:hint="eastAsia"/>
          <w:color w:val="000000"/>
          <w:kern w:val="0"/>
          <w:szCs w:val="27"/>
        </w:rPr>
        <w:t>階層的クラスタ手法では現在のクラスタと新しいクラスタの距離を計算し，近いクラスタ同士を併合し，より大きなクラスタを生成していきます．併合する方式には様々な種類があり我々はそれらを“linkage method”(結合方法)と呼んでいます．HCE3.0では5つの併合方法を選択する事ができます．</w:t>
      </w:r>
      <w:proofErr w:type="spellStart"/>
      <w:r>
        <w:rPr>
          <w:rFonts w:asciiTheme="minorEastAsia" w:hAnsiTheme="minorEastAsia" w:cs="ＭＳ Ｐゴシック" w:hint="eastAsia"/>
          <w:color w:val="000000"/>
          <w:kern w:val="0"/>
          <w:szCs w:val="27"/>
        </w:rPr>
        <w:t>Ci</w:t>
      </w:r>
      <w:proofErr w:type="spellEnd"/>
      <w:r>
        <w:rPr>
          <w:rFonts w:asciiTheme="minorEastAsia" w:hAnsiTheme="minorEastAsia" w:cs="ＭＳ Ｐゴシック" w:hint="eastAsia"/>
          <w:color w:val="000000"/>
          <w:kern w:val="0"/>
          <w:szCs w:val="27"/>
        </w:rPr>
        <w:t>と</w:t>
      </w:r>
      <w:proofErr w:type="spellStart"/>
      <w:r>
        <w:rPr>
          <w:rFonts w:asciiTheme="minorEastAsia" w:hAnsiTheme="minorEastAsia" w:cs="ＭＳ Ｐゴシック" w:hint="eastAsia"/>
          <w:color w:val="000000"/>
          <w:kern w:val="0"/>
          <w:szCs w:val="27"/>
        </w:rPr>
        <w:t>Cj</w:t>
      </w:r>
      <w:proofErr w:type="spellEnd"/>
      <w:r>
        <w:rPr>
          <w:rFonts w:asciiTheme="minorEastAsia" w:hAnsiTheme="minorEastAsia" w:cs="ＭＳ Ｐゴシック" w:hint="eastAsia"/>
          <w:color w:val="000000"/>
          <w:kern w:val="0"/>
          <w:szCs w:val="27"/>
        </w:rPr>
        <w:t>を併合した時のCｎは新たなクラスタで，残りのクラスタをCkとします．</w:t>
      </w:r>
    </w:p>
    <w:p w:rsidR="00817015" w:rsidRDefault="00817015" w:rsidP="00215839">
      <w:pPr>
        <w:widowControl/>
        <w:spacing w:before="100" w:beforeAutospacing="1" w:after="100" w:afterAutospacing="1"/>
        <w:jc w:val="left"/>
        <w:rPr>
          <w:rFonts w:asciiTheme="minorEastAsia" w:hAnsiTheme="minorEastAsia" w:cs="ＭＳ Ｐゴシック"/>
          <w:color w:val="000000"/>
          <w:kern w:val="0"/>
          <w:szCs w:val="27"/>
        </w:rPr>
      </w:pPr>
      <w:r>
        <w:rPr>
          <w:rFonts w:asciiTheme="minorEastAsia" w:hAnsiTheme="minorEastAsia" w:cs="ＭＳ Ｐゴシック" w:hint="eastAsia"/>
          <w:color w:val="000000"/>
          <w:kern w:val="0"/>
          <w:szCs w:val="27"/>
        </w:rPr>
        <w:t>平均値結合（非加重結合法）</w:t>
      </w:r>
    </w:p>
    <w:p w:rsidR="00817015" w:rsidRPr="00817015" w:rsidRDefault="00817015" w:rsidP="00215839">
      <w:pPr>
        <w:widowControl/>
        <w:spacing w:before="100" w:beforeAutospacing="1" w:after="100" w:afterAutospacing="1"/>
        <w:jc w:val="left"/>
        <w:rPr>
          <w:rFonts w:asciiTheme="minorEastAsia" w:hAnsiTheme="minorEastAsia" w:cs="ＭＳ Ｐゴシック"/>
          <w:color w:val="000000"/>
          <w:kern w:val="0"/>
          <w:szCs w:val="27"/>
        </w:rPr>
      </w:pPr>
      <w:r>
        <w:rPr>
          <w:noProof/>
        </w:rPr>
        <w:drawing>
          <wp:inline distT="0" distB="0" distL="0" distR="0">
            <wp:extent cx="4240530" cy="463550"/>
            <wp:effectExtent l="0" t="0" r="0" b="0"/>
            <wp:docPr id="73" name="図 73" descr="http://www.cs.umd.edu/hcil/hce/hce2-manual-new/formula_upgm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www.cs.umd.edu/hcil/hce/hce2-manual-new/formula_upgma.gif"/>
                    <pic:cNvPicPr>
                      <a:picLocks noChangeAspect="1" noChangeArrowheads="1"/>
                    </pic:cNvPicPr>
                  </pic:nvPicPr>
                  <pic:blipFill>
                    <a:blip r:embed="rId20" cstate="print"/>
                    <a:srcRect/>
                    <a:stretch>
                      <a:fillRect/>
                    </a:stretch>
                  </pic:blipFill>
                  <pic:spPr bwMode="auto">
                    <a:xfrm>
                      <a:off x="0" y="0"/>
                      <a:ext cx="4240530" cy="463550"/>
                    </a:xfrm>
                    <a:prstGeom prst="rect">
                      <a:avLst/>
                    </a:prstGeom>
                    <a:noFill/>
                    <a:ln w="9525">
                      <a:noFill/>
                      <a:miter lim="800000"/>
                      <a:headEnd/>
                      <a:tailEnd/>
                    </a:ln>
                  </pic:spPr>
                </pic:pic>
              </a:graphicData>
            </a:graphic>
          </wp:inline>
        </w:drawing>
      </w:r>
    </w:p>
    <w:p w:rsidR="00817015" w:rsidRDefault="00817015" w:rsidP="00215839">
      <w:pPr>
        <w:widowControl/>
        <w:spacing w:before="100" w:beforeAutospacing="1" w:after="100" w:afterAutospacing="1"/>
        <w:jc w:val="left"/>
        <w:rPr>
          <w:rFonts w:asciiTheme="minorEastAsia" w:hAnsiTheme="minorEastAsia" w:cs="ＭＳ Ｐゴシック"/>
          <w:color w:val="000000"/>
          <w:kern w:val="0"/>
          <w:szCs w:val="27"/>
        </w:rPr>
      </w:pPr>
      <w:r>
        <w:rPr>
          <w:rFonts w:asciiTheme="minorEastAsia" w:hAnsiTheme="minorEastAsia" w:cs="ＭＳ Ｐゴシック" w:hint="eastAsia"/>
          <w:color w:val="000000"/>
          <w:kern w:val="0"/>
          <w:szCs w:val="27"/>
        </w:rPr>
        <w:t>平均集団結合（中央値結合）</w:t>
      </w:r>
    </w:p>
    <w:p w:rsidR="00817015" w:rsidRDefault="00817015" w:rsidP="00215839">
      <w:pPr>
        <w:widowControl/>
        <w:spacing w:before="100" w:beforeAutospacing="1" w:after="100" w:afterAutospacing="1"/>
        <w:jc w:val="left"/>
        <w:rPr>
          <w:rFonts w:asciiTheme="minorEastAsia" w:hAnsiTheme="minorEastAsia" w:cs="ＭＳ Ｐゴシック"/>
          <w:color w:val="000000"/>
          <w:kern w:val="0"/>
          <w:szCs w:val="27"/>
        </w:rPr>
      </w:pPr>
      <w:r>
        <w:rPr>
          <w:noProof/>
        </w:rPr>
        <w:drawing>
          <wp:inline distT="0" distB="0" distL="0" distR="0">
            <wp:extent cx="2789555" cy="225425"/>
            <wp:effectExtent l="19050" t="0" r="0" b="0"/>
            <wp:docPr id="76" name="図 76" descr="http://www.cs.umd.edu/hcil/hce/hce2-manual-new/formula_avggr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www.cs.umd.edu/hcil/hce/hce2-manual-new/formula_avggrp.gif"/>
                    <pic:cNvPicPr>
                      <a:picLocks noChangeAspect="1" noChangeArrowheads="1"/>
                    </pic:cNvPicPr>
                  </pic:nvPicPr>
                  <pic:blipFill>
                    <a:blip r:embed="rId21" cstate="print"/>
                    <a:srcRect/>
                    <a:stretch>
                      <a:fillRect/>
                    </a:stretch>
                  </pic:blipFill>
                  <pic:spPr bwMode="auto">
                    <a:xfrm>
                      <a:off x="0" y="0"/>
                      <a:ext cx="2789555" cy="225425"/>
                    </a:xfrm>
                    <a:prstGeom prst="rect">
                      <a:avLst/>
                    </a:prstGeom>
                    <a:noFill/>
                    <a:ln w="9525">
                      <a:noFill/>
                      <a:miter lim="800000"/>
                      <a:headEnd/>
                      <a:tailEnd/>
                    </a:ln>
                  </pic:spPr>
                </pic:pic>
              </a:graphicData>
            </a:graphic>
          </wp:inline>
        </w:drawing>
      </w:r>
    </w:p>
    <w:p w:rsidR="00817015" w:rsidRDefault="00817015" w:rsidP="00215839">
      <w:pPr>
        <w:widowControl/>
        <w:spacing w:before="100" w:beforeAutospacing="1" w:after="100" w:afterAutospacing="1"/>
        <w:jc w:val="left"/>
        <w:rPr>
          <w:rFonts w:asciiTheme="minorEastAsia" w:hAnsiTheme="minorEastAsia" w:cs="ＭＳ Ｐゴシック"/>
          <w:color w:val="000000"/>
          <w:kern w:val="0"/>
          <w:szCs w:val="27"/>
        </w:rPr>
      </w:pPr>
      <w:r>
        <w:rPr>
          <w:rFonts w:asciiTheme="minorEastAsia" w:hAnsiTheme="minorEastAsia" w:cs="ＭＳ Ｐゴシック" w:hint="eastAsia"/>
          <w:color w:val="000000"/>
          <w:kern w:val="0"/>
          <w:szCs w:val="27"/>
        </w:rPr>
        <w:t>完全結合</w:t>
      </w:r>
    </w:p>
    <w:p w:rsidR="00817015" w:rsidRDefault="00817015" w:rsidP="00215839">
      <w:pPr>
        <w:widowControl/>
        <w:spacing w:before="100" w:beforeAutospacing="1" w:after="100" w:afterAutospacing="1"/>
        <w:jc w:val="left"/>
        <w:rPr>
          <w:rFonts w:asciiTheme="minorEastAsia" w:hAnsiTheme="minorEastAsia" w:cs="ＭＳ Ｐゴシック"/>
          <w:color w:val="000000"/>
          <w:kern w:val="0"/>
          <w:szCs w:val="27"/>
        </w:rPr>
      </w:pPr>
      <w:r>
        <w:rPr>
          <w:noProof/>
        </w:rPr>
        <w:drawing>
          <wp:inline distT="0" distB="0" distL="0" distR="0">
            <wp:extent cx="3154045" cy="238760"/>
            <wp:effectExtent l="19050" t="0" r="8255" b="0"/>
            <wp:docPr id="79" name="図 79" descr="http://www.cs.umd.edu/hcil/hce/hce2-manual-new/formula_comple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www.cs.umd.edu/hcil/hce/hce2-manual-new/formula_complete.gif"/>
                    <pic:cNvPicPr>
                      <a:picLocks noChangeAspect="1" noChangeArrowheads="1"/>
                    </pic:cNvPicPr>
                  </pic:nvPicPr>
                  <pic:blipFill>
                    <a:blip r:embed="rId22" cstate="print"/>
                    <a:srcRect/>
                    <a:stretch>
                      <a:fillRect/>
                    </a:stretch>
                  </pic:blipFill>
                  <pic:spPr bwMode="auto">
                    <a:xfrm>
                      <a:off x="0" y="0"/>
                      <a:ext cx="3154045" cy="238760"/>
                    </a:xfrm>
                    <a:prstGeom prst="rect">
                      <a:avLst/>
                    </a:prstGeom>
                    <a:noFill/>
                    <a:ln w="9525">
                      <a:noFill/>
                      <a:miter lim="800000"/>
                      <a:headEnd/>
                      <a:tailEnd/>
                    </a:ln>
                  </pic:spPr>
                </pic:pic>
              </a:graphicData>
            </a:graphic>
          </wp:inline>
        </w:drawing>
      </w:r>
    </w:p>
    <w:p w:rsidR="00817015" w:rsidRDefault="00817015" w:rsidP="00215839">
      <w:pPr>
        <w:widowControl/>
        <w:spacing w:before="100" w:beforeAutospacing="1" w:after="100" w:afterAutospacing="1"/>
        <w:jc w:val="left"/>
        <w:rPr>
          <w:rFonts w:asciiTheme="minorEastAsia" w:hAnsiTheme="minorEastAsia" w:cs="ＭＳ Ｐゴシック"/>
          <w:color w:val="000000"/>
          <w:kern w:val="0"/>
          <w:szCs w:val="27"/>
        </w:rPr>
      </w:pPr>
      <w:r>
        <w:rPr>
          <w:rFonts w:asciiTheme="minorEastAsia" w:hAnsiTheme="minorEastAsia" w:cs="ＭＳ Ｐゴシック" w:hint="eastAsia"/>
          <w:color w:val="000000"/>
          <w:kern w:val="0"/>
          <w:szCs w:val="27"/>
        </w:rPr>
        <w:t>単結合</w:t>
      </w:r>
    </w:p>
    <w:p w:rsidR="00817015" w:rsidRDefault="00817015" w:rsidP="00215839">
      <w:pPr>
        <w:widowControl/>
        <w:spacing w:before="100" w:beforeAutospacing="1" w:after="100" w:afterAutospacing="1"/>
        <w:jc w:val="left"/>
        <w:rPr>
          <w:rFonts w:asciiTheme="minorEastAsia" w:hAnsiTheme="minorEastAsia" w:cs="ＭＳ Ｐゴシック"/>
          <w:color w:val="000000"/>
          <w:kern w:val="0"/>
          <w:szCs w:val="27"/>
        </w:rPr>
      </w:pPr>
      <w:r>
        <w:rPr>
          <w:noProof/>
        </w:rPr>
        <w:drawing>
          <wp:inline distT="0" distB="0" distL="0" distR="0">
            <wp:extent cx="3094355" cy="238760"/>
            <wp:effectExtent l="19050" t="0" r="0" b="0"/>
            <wp:docPr id="82" name="図 82" descr="http://www.cs.umd.edu/hcil/hce/hce2-manual-new/formula_sing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www.cs.umd.edu/hcil/hce/hce2-manual-new/formula_single.gif"/>
                    <pic:cNvPicPr>
                      <a:picLocks noChangeAspect="1" noChangeArrowheads="1"/>
                    </pic:cNvPicPr>
                  </pic:nvPicPr>
                  <pic:blipFill>
                    <a:blip r:embed="rId23" cstate="print"/>
                    <a:srcRect/>
                    <a:stretch>
                      <a:fillRect/>
                    </a:stretch>
                  </pic:blipFill>
                  <pic:spPr bwMode="auto">
                    <a:xfrm>
                      <a:off x="0" y="0"/>
                      <a:ext cx="3094355" cy="238760"/>
                    </a:xfrm>
                    <a:prstGeom prst="rect">
                      <a:avLst/>
                    </a:prstGeom>
                    <a:noFill/>
                    <a:ln w="9525">
                      <a:noFill/>
                      <a:miter lim="800000"/>
                      <a:headEnd/>
                      <a:tailEnd/>
                    </a:ln>
                  </pic:spPr>
                </pic:pic>
              </a:graphicData>
            </a:graphic>
          </wp:inline>
        </w:drawing>
      </w:r>
    </w:p>
    <w:p w:rsidR="00817015" w:rsidRDefault="00817015" w:rsidP="00215839">
      <w:pPr>
        <w:widowControl/>
        <w:spacing w:before="100" w:beforeAutospacing="1" w:after="100" w:afterAutospacing="1"/>
        <w:jc w:val="left"/>
        <w:rPr>
          <w:rStyle w:val="shorttext"/>
        </w:rPr>
      </w:pPr>
      <w:proofErr w:type="spellStart"/>
      <w:r>
        <w:rPr>
          <w:rStyle w:val="shorttext"/>
          <w:rFonts w:hint="eastAsia"/>
        </w:rPr>
        <w:t>Shneiderman</w:t>
      </w:r>
      <w:proofErr w:type="spellEnd"/>
      <w:r>
        <w:rPr>
          <w:rStyle w:val="shorttext"/>
          <w:rFonts w:hint="eastAsia"/>
        </w:rPr>
        <w:t>の</w:t>
      </w:r>
      <w:r>
        <w:rPr>
          <w:rStyle w:val="shorttext"/>
          <w:rFonts w:hint="eastAsia"/>
        </w:rPr>
        <w:t>1by1</w:t>
      </w:r>
      <w:r>
        <w:rPr>
          <w:rStyle w:val="shorttext"/>
          <w:rFonts w:hint="eastAsia"/>
        </w:rPr>
        <w:t>結合</w:t>
      </w:r>
    </w:p>
    <w:p w:rsidR="00817015" w:rsidRDefault="00817015" w:rsidP="00215839">
      <w:pPr>
        <w:widowControl/>
        <w:spacing w:before="100" w:beforeAutospacing="1" w:after="100" w:afterAutospacing="1"/>
        <w:jc w:val="left"/>
        <w:rPr>
          <w:rStyle w:val="shorttext"/>
        </w:rPr>
      </w:pPr>
      <w:r>
        <w:rPr>
          <w:rStyle w:val="shorttext"/>
          <w:rFonts w:hint="eastAsia"/>
        </w:rPr>
        <w:t>2</w:t>
      </w:r>
      <w:r>
        <w:rPr>
          <w:rStyle w:val="shorttext"/>
          <w:rFonts w:hint="eastAsia"/>
        </w:rPr>
        <w:t>つの距離の近いクラスタを選ぶ代わりに，この結合方式では</w:t>
      </w:r>
      <w:r w:rsidR="007000F4">
        <w:rPr>
          <w:rStyle w:val="shorttext"/>
          <w:rFonts w:hint="eastAsia"/>
        </w:rPr>
        <w:t>直前の併合で生成されたクラスタを成長させる．直前の併合で生成されたクラスタを</w:t>
      </w:r>
      <w:r w:rsidR="007000F4">
        <w:rPr>
          <w:rStyle w:val="shorttext"/>
          <w:rFonts w:hint="eastAsia"/>
        </w:rPr>
        <w:t>Cn-1</w:t>
      </w:r>
      <w:r w:rsidR="007000F4">
        <w:rPr>
          <w:rStyle w:val="shorttext"/>
          <w:rFonts w:hint="eastAsia"/>
        </w:rPr>
        <w:t>とすると，</w:t>
      </w:r>
      <w:r w:rsidR="007000F4">
        <w:rPr>
          <w:rStyle w:val="shorttext"/>
          <w:rFonts w:hint="eastAsia"/>
        </w:rPr>
        <w:t>Cn-1</w:t>
      </w:r>
      <w:r w:rsidR="007000F4">
        <w:rPr>
          <w:rStyle w:val="shorttext"/>
          <w:rFonts w:hint="eastAsia"/>
        </w:rPr>
        <w:t>と最も距離の近いクラスタを</w:t>
      </w:r>
      <w:r w:rsidR="007000F4">
        <w:rPr>
          <w:rStyle w:val="shorttext"/>
          <w:rFonts w:hint="eastAsia"/>
        </w:rPr>
        <w:t>Cm</w:t>
      </w:r>
      <w:r w:rsidR="007000F4">
        <w:rPr>
          <w:rStyle w:val="shorttext"/>
          <w:rFonts w:hint="eastAsia"/>
        </w:rPr>
        <w:t>とし，</w:t>
      </w:r>
      <w:r w:rsidR="007000F4">
        <w:rPr>
          <w:rStyle w:val="shorttext"/>
          <w:rFonts w:hint="eastAsia"/>
        </w:rPr>
        <w:t>Cp</w:t>
      </w:r>
      <w:r w:rsidR="007000F4">
        <w:rPr>
          <w:rStyle w:val="shorttext"/>
          <w:rFonts w:hint="eastAsia"/>
        </w:rPr>
        <w:t>はあ</w:t>
      </w:r>
      <w:r w:rsidR="007000F4">
        <w:rPr>
          <w:rStyle w:val="shorttext"/>
          <w:rFonts w:hint="eastAsia"/>
        </w:rPr>
        <w:t>Cm</w:t>
      </w:r>
      <w:r w:rsidR="007000F4">
        <w:rPr>
          <w:rStyle w:val="shorttext"/>
          <w:rFonts w:hint="eastAsia"/>
        </w:rPr>
        <w:t>に最も距離の近いクラスタだとする．</w:t>
      </w:r>
      <w:r w:rsidR="007000F4" w:rsidRPr="007000F4">
        <w:rPr>
          <w:rStyle w:val="shorttext"/>
        </w:rPr>
        <w:t>|DIST(Cn-1,Cm) - DIST(</w:t>
      </w:r>
      <w:proofErr w:type="spellStart"/>
      <w:r w:rsidR="007000F4" w:rsidRPr="007000F4">
        <w:rPr>
          <w:rStyle w:val="shorttext"/>
        </w:rPr>
        <w:t>Cm,Cp</w:t>
      </w:r>
      <w:proofErr w:type="spellEnd"/>
      <w:r w:rsidR="007000F4" w:rsidRPr="007000F4">
        <w:rPr>
          <w:rStyle w:val="shorttext"/>
        </w:rPr>
        <w:t>)|&lt;THRESHOLD</w:t>
      </w:r>
      <w:r w:rsidR="007000F4">
        <w:rPr>
          <w:rStyle w:val="shorttext"/>
          <w:rFonts w:hint="eastAsia"/>
        </w:rPr>
        <w:t>の場合に，新しい二つの距離の近いクラスタを探す代わりに</w:t>
      </w:r>
      <w:r w:rsidR="007000F4">
        <w:rPr>
          <w:rStyle w:val="shorttext"/>
          <w:rFonts w:hint="eastAsia"/>
        </w:rPr>
        <w:t>Cm</w:t>
      </w:r>
      <w:r w:rsidR="007000F4">
        <w:rPr>
          <w:rStyle w:val="shorttext"/>
          <w:rFonts w:hint="eastAsia"/>
        </w:rPr>
        <w:t>と</w:t>
      </w:r>
      <w:r w:rsidR="007000F4">
        <w:rPr>
          <w:rStyle w:val="shorttext"/>
          <w:rFonts w:hint="eastAsia"/>
        </w:rPr>
        <w:t>Cn-1</w:t>
      </w:r>
      <w:r w:rsidR="007000F4">
        <w:rPr>
          <w:rStyle w:val="shorttext"/>
          <w:rFonts w:hint="eastAsia"/>
        </w:rPr>
        <w:t>を併合する．</w:t>
      </w:r>
    </w:p>
    <w:p w:rsidR="007000F4" w:rsidRDefault="007000F4" w:rsidP="00215839">
      <w:pPr>
        <w:widowControl/>
        <w:spacing w:before="100" w:beforeAutospacing="1" w:after="100" w:afterAutospacing="1"/>
        <w:jc w:val="left"/>
        <w:rPr>
          <w:rStyle w:val="shorttext"/>
        </w:rPr>
      </w:pPr>
    </w:p>
    <w:p w:rsidR="007000F4" w:rsidRDefault="007000F4" w:rsidP="00215839">
      <w:pPr>
        <w:widowControl/>
        <w:spacing w:before="100" w:beforeAutospacing="1" w:after="100" w:afterAutospacing="1"/>
        <w:jc w:val="left"/>
        <w:rPr>
          <w:rStyle w:val="shorttext"/>
        </w:rPr>
      </w:pPr>
      <w:r>
        <w:rPr>
          <w:rStyle w:val="shorttext"/>
          <w:rFonts w:hint="eastAsia"/>
        </w:rPr>
        <w:lastRenderedPageBreak/>
        <w:t>5.2</w:t>
      </w:r>
      <w:r>
        <w:rPr>
          <w:rStyle w:val="shorttext"/>
          <w:rFonts w:hint="eastAsia"/>
        </w:rPr>
        <w:t xml:space="preserve">　クラスタリングに用いないサンプルや列の除外</w:t>
      </w:r>
    </w:p>
    <w:p w:rsidR="00963B45" w:rsidRDefault="00963B45" w:rsidP="00215839">
      <w:pPr>
        <w:widowControl/>
        <w:spacing w:before="100" w:beforeAutospacing="1" w:after="100" w:afterAutospacing="1"/>
        <w:jc w:val="left"/>
        <w:rPr>
          <w:rStyle w:val="shorttext"/>
        </w:rPr>
      </w:pPr>
      <w:r>
        <w:rPr>
          <w:rStyle w:val="shorttext"/>
          <w:rFonts w:hint="eastAsia"/>
        </w:rPr>
        <w:t>ユーザーはダイアログ内のチェックを外す事で，クラスタリングに用いる列やサンプルの一部を除外する事ができます．</w:t>
      </w:r>
    </w:p>
    <w:p w:rsidR="007000F4" w:rsidRDefault="007000F4" w:rsidP="00215839">
      <w:pPr>
        <w:widowControl/>
        <w:spacing w:before="100" w:beforeAutospacing="1" w:after="100" w:afterAutospacing="1"/>
        <w:jc w:val="left"/>
        <w:rPr>
          <w:rStyle w:val="shorttext"/>
        </w:rPr>
      </w:pPr>
      <w:r>
        <w:rPr>
          <w:rStyle w:val="shorttext"/>
          <w:rFonts w:hint="eastAsia"/>
        </w:rPr>
        <w:t>5.3</w:t>
      </w:r>
      <w:r>
        <w:rPr>
          <w:rStyle w:val="shorttext"/>
          <w:rFonts w:hint="eastAsia"/>
        </w:rPr>
        <w:t xml:space="preserve">　列ごと，行ごとにクラスタリングするかどうかの設定（サンプルの実験条件による）</w:t>
      </w:r>
    </w:p>
    <w:p w:rsidR="00963B45" w:rsidRDefault="00963B45" w:rsidP="00215839">
      <w:pPr>
        <w:widowControl/>
        <w:spacing w:before="100" w:beforeAutospacing="1" w:after="100" w:afterAutospacing="1"/>
        <w:jc w:val="left"/>
        <w:rPr>
          <w:rStyle w:val="shorttext"/>
        </w:rPr>
      </w:pPr>
      <w:r>
        <w:rPr>
          <w:rStyle w:val="shorttext"/>
          <w:rFonts w:hint="eastAsia"/>
        </w:rPr>
        <w:t>“</w:t>
      </w:r>
      <w:r>
        <w:rPr>
          <w:rStyle w:val="shorttext"/>
          <w:rFonts w:hint="eastAsia"/>
        </w:rPr>
        <w:t>Cluster Rows</w:t>
      </w:r>
      <w:r>
        <w:rPr>
          <w:rStyle w:val="shorttext"/>
          <w:rFonts w:hint="eastAsia"/>
        </w:rPr>
        <w:t>”のチェックを外す事で，データの列成分はクラスタリングされません．しかし，それらは平均値でソートされます．“</w:t>
      </w:r>
      <w:r>
        <w:rPr>
          <w:rStyle w:val="shorttext"/>
          <w:rFonts w:hint="eastAsia"/>
        </w:rPr>
        <w:t>Cluster Columns</w:t>
      </w:r>
      <w:r>
        <w:rPr>
          <w:rStyle w:val="shorttext"/>
          <w:rFonts w:hint="eastAsia"/>
        </w:rPr>
        <w:t>”のチェックを外す事で，元々のデータの並びは維持されます．</w:t>
      </w:r>
      <w:r w:rsidR="00D90C7D">
        <w:rPr>
          <w:rStyle w:val="shorttext"/>
          <w:rFonts w:hint="eastAsia"/>
        </w:rPr>
        <w:t>なので，時系列データなど列の並びが重要なデータのクラスタリングを行いたいときは“</w:t>
      </w:r>
      <w:r w:rsidR="00D90C7D">
        <w:rPr>
          <w:rStyle w:val="shorttext"/>
          <w:rFonts w:hint="eastAsia"/>
        </w:rPr>
        <w:t>Cluster Columns</w:t>
      </w:r>
      <w:r w:rsidR="00D90C7D">
        <w:rPr>
          <w:rStyle w:val="shorttext"/>
          <w:rFonts w:hint="eastAsia"/>
        </w:rPr>
        <w:t>”のチェックを外すとよいでしょう．</w:t>
      </w:r>
    </w:p>
    <w:p w:rsidR="007000F4" w:rsidRDefault="007000F4" w:rsidP="00215839">
      <w:pPr>
        <w:widowControl/>
        <w:spacing w:before="100" w:beforeAutospacing="1" w:after="100" w:afterAutospacing="1"/>
        <w:jc w:val="left"/>
        <w:rPr>
          <w:rStyle w:val="shorttext"/>
        </w:rPr>
      </w:pPr>
      <w:r>
        <w:rPr>
          <w:rStyle w:val="shorttext"/>
          <w:rFonts w:hint="eastAsia"/>
        </w:rPr>
        <w:t>5.4</w:t>
      </w:r>
      <w:r>
        <w:rPr>
          <w:rStyle w:val="shorttext"/>
          <w:rFonts w:hint="eastAsia"/>
        </w:rPr>
        <w:t xml:space="preserve">　事前類似行列の読み込み</w:t>
      </w:r>
    </w:p>
    <w:p w:rsidR="00D90C7D" w:rsidRDefault="00D90C7D" w:rsidP="00215839">
      <w:pPr>
        <w:widowControl/>
        <w:spacing w:before="100" w:beforeAutospacing="1" w:after="100" w:afterAutospacing="1"/>
        <w:jc w:val="left"/>
        <w:rPr>
          <w:rStyle w:val="shorttext"/>
        </w:rPr>
      </w:pPr>
      <w:r>
        <w:rPr>
          <w:rStyle w:val="shorttext"/>
          <w:rFonts w:hint="eastAsia"/>
        </w:rPr>
        <w:t>HCE</w:t>
      </w:r>
      <w:r>
        <w:rPr>
          <w:rStyle w:val="shorttext"/>
          <w:rFonts w:hint="eastAsia"/>
        </w:rPr>
        <w:t>で用いる事の出来ない類似度計算方法を分析に用いたいときにはユーザーがあらかじめ事前類似行列を用意する事ができる．このダイアログボックス内でユーザーの用意した事前類似行列を読み込むことができる．行列にはタブ区切りのテキストファイル，カンマ区切りのテキストファイル，エクセル形式のファイルを用いる事ができる．ファイルの形式は以下の表に準ずる．</w:t>
      </w:r>
    </w:p>
    <w:p w:rsidR="00D90C7D" w:rsidRPr="00D90C7D" w:rsidRDefault="00D90C7D" w:rsidP="00215839">
      <w:pPr>
        <w:widowControl/>
        <w:spacing w:before="100" w:beforeAutospacing="1" w:after="100" w:afterAutospacing="1"/>
        <w:jc w:val="left"/>
        <w:rPr>
          <w:rStyle w:val="shorttext"/>
        </w:rPr>
      </w:pPr>
      <w:r>
        <w:rPr>
          <w:noProof/>
        </w:rPr>
        <w:drawing>
          <wp:inline distT="0" distB="0" distL="0" distR="0">
            <wp:extent cx="3790315" cy="1093470"/>
            <wp:effectExtent l="19050" t="0" r="635" b="0"/>
            <wp:docPr id="91" name="図 91" descr="http://www.cs.umd.edu/hcil/hce/hce3-manual/similarity-matri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www.cs.umd.edu/hcil/hce/hce3-manual/similarity-matrix.png"/>
                    <pic:cNvPicPr>
                      <a:picLocks noChangeAspect="1" noChangeArrowheads="1"/>
                    </pic:cNvPicPr>
                  </pic:nvPicPr>
                  <pic:blipFill>
                    <a:blip r:embed="rId24" cstate="print"/>
                    <a:srcRect/>
                    <a:stretch>
                      <a:fillRect/>
                    </a:stretch>
                  </pic:blipFill>
                  <pic:spPr bwMode="auto">
                    <a:xfrm>
                      <a:off x="0" y="0"/>
                      <a:ext cx="3790315" cy="1093470"/>
                    </a:xfrm>
                    <a:prstGeom prst="rect">
                      <a:avLst/>
                    </a:prstGeom>
                    <a:noFill/>
                    <a:ln w="9525">
                      <a:noFill/>
                      <a:miter lim="800000"/>
                      <a:headEnd/>
                      <a:tailEnd/>
                    </a:ln>
                  </pic:spPr>
                </pic:pic>
              </a:graphicData>
            </a:graphic>
          </wp:inline>
        </w:drawing>
      </w:r>
    </w:p>
    <w:p w:rsidR="00D90C7D" w:rsidRPr="00D90C7D" w:rsidRDefault="00D90C7D" w:rsidP="00215839">
      <w:pPr>
        <w:widowControl/>
        <w:spacing w:before="100" w:beforeAutospacing="1" w:after="100" w:afterAutospacing="1"/>
        <w:jc w:val="left"/>
        <w:rPr>
          <w:rStyle w:val="shorttext"/>
        </w:rPr>
      </w:pPr>
      <w:r>
        <w:rPr>
          <w:rFonts w:hint="eastAsia"/>
        </w:rPr>
        <w:t>最初の行はファイルの簡単な説明です</w:t>
      </w:r>
      <w:r w:rsidRPr="00D90C7D">
        <w:rPr>
          <w:rFonts w:hint="eastAsia"/>
        </w:rPr>
        <w:t>。最初の列は、アイテムの識別子</w:t>
      </w:r>
      <w:r>
        <w:rPr>
          <w:rFonts w:hint="eastAsia"/>
        </w:rPr>
        <w:t>です</w:t>
      </w:r>
      <w:r w:rsidRPr="00D90C7D">
        <w:rPr>
          <w:rFonts w:hint="eastAsia"/>
        </w:rPr>
        <w:t>。行列が対称であるため、ユーザーは完全に行列を入力するか、単に下三角部分のみを塗りつぶすことができます。それぞれの数値は、対応する行と列の間の類似度を表しています。たとえば、</w:t>
      </w:r>
      <w:r w:rsidRPr="00D90C7D">
        <w:rPr>
          <w:rFonts w:hint="eastAsia"/>
        </w:rPr>
        <w:t>46</w:t>
      </w:r>
      <w:r w:rsidRPr="00D90C7D">
        <w:rPr>
          <w:rFonts w:hint="eastAsia"/>
        </w:rPr>
        <w:t>は</w:t>
      </w:r>
      <w:r w:rsidRPr="00D90C7D">
        <w:rPr>
          <w:rFonts w:hint="eastAsia"/>
        </w:rPr>
        <w:t xml:space="preserve"> "Row3 '</w:t>
      </w:r>
      <w:r w:rsidRPr="00D90C7D">
        <w:rPr>
          <w:rFonts w:hint="eastAsia"/>
        </w:rPr>
        <w:t>と</w:t>
      </w:r>
      <w:r w:rsidRPr="00D90C7D">
        <w:rPr>
          <w:rFonts w:hint="eastAsia"/>
        </w:rPr>
        <w:t>' ROW1"</w:t>
      </w:r>
      <w:r w:rsidRPr="00D90C7D">
        <w:rPr>
          <w:rFonts w:hint="eastAsia"/>
        </w:rPr>
        <w:t>の類似値です。その後、</w:t>
      </w:r>
      <w:r w:rsidRPr="00D90C7D">
        <w:rPr>
          <w:rFonts w:hint="eastAsia"/>
        </w:rPr>
        <w:t>HCE</w:t>
      </w:r>
      <w:r w:rsidRPr="00D90C7D">
        <w:rPr>
          <w:rFonts w:hint="eastAsia"/>
        </w:rPr>
        <w:t>は、類似度行列を読んで、クラスタリングを行うために距離行列に変換します。ユーザーが行および列ごとに別々の類似度行列を準備する必要があります。</w:t>
      </w:r>
    </w:p>
    <w:p w:rsidR="007000F4" w:rsidRDefault="007000F4" w:rsidP="00215839">
      <w:pPr>
        <w:widowControl/>
        <w:spacing w:before="100" w:beforeAutospacing="1" w:after="100" w:afterAutospacing="1"/>
        <w:jc w:val="left"/>
        <w:rPr>
          <w:rStyle w:val="shorttext"/>
        </w:rPr>
      </w:pPr>
      <w:r>
        <w:rPr>
          <w:rStyle w:val="shorttext"/>
          <w:rFonts w:hint="eastAsia"/>
        </w:rPr>
        <w:t>5.5</w:t>
      </w:r>
      <w:r>
        <w:rPr>
          <w:rStyle w:val="shorttext"/>
          <w:rFonts w:hint="eastAsia"/>
        </w:rPr>
        <w:t>ノード配置方法の選択</w:t>
      </w:r>
    </w:p>
    <w:p w:rsidR="00BD0A97" w:rsidRDefault="00BC0872" w:rsidP="00215839">
      <w:pPr>
        <w:widowControl/>
        <w:spacing w:before="100" w:beforeAutospacing="1" w:after="100" w:afterAutospacing="1"/>
        <w:jc w:val="left"/>
        <w:rPr>
          <w:rStyle w:val="shorttext"/>
        </w:rPr>
      </w:pPr>
      <w:r>
        <w:rPr>
          <w:rStyle w:val="shorttext"/>
          <w:rFonts w:hint="eastAsia"/>
        </w:rPr>
        <w:t>二つのノード（サブツリー）を併合する時に，</w:t>
      </w:r>
      <w:r w:rsidRPr="00BC0872">
        <w:rPr>
          <w:rFonts w:hint="eastAsia"/>
        </w:rPr>
        <w:t>"Keep Right Child Redder"</w:t>
      </w:r>
      <w:r>
        <w:rPr>
          <w:rFonts w:hint="eastAsia"/>
        </w:rPr>
        <w:t>では，距離の高い順に左から右に木を並べていきます．</w:t>
      </w:r>
      <w:r>
        <w:rPr>
          <w:rFonts w:hint="eastAsia"/>
        </w:rPr>
        <w:t>"Keep Right Child Small</w:t>
      </w:r>
      <w:r w:rsidRPr="00BC0872">
        <w:rPr>
          <w:rFonts w:hint="eastAsia"/>
        </w:rPr>
        <w:t>"</w:t>
      </w:r>
      <w:r>
        <w:rPr>
          <w:rFonts w:hint="eastAsia"/>
        </w:rPr>
        <w:t>ではユーザーが階段状にサブツリーを参照できるように，小さい値を持つノードを右側に並べます．</w:t>
      </w:r>
    </w:p>
    <w:p w:rsidR="007000F4" w:rsidRDefault="007000F4" w:rsidP="00215839">
      <w:pPr>
        <w:widowControl/>
        <w:spacing w:before="100" w:beforeAutospacing="1" w:after="100" w:afterAutospacing="1"/>
        <w:jc w:val="left"/>
        <w:rPr>
          <w:rStyle w:val="shorttext"/>
        </w:rPr>
      </w:pPr>
      <w:r>
        <w:rPr>
          <w:rStyle w:val="shorttext"/>
          <w:rFonts w:hint="eastAsia"/>
        </w:rPr>
        <w:lastRenderedPageBreak/>
        <w:t>5.6</w:t>
      </w:r>
      <w:r>
        <w:rPr>
          <w:rStyle w:val="shorttext"/>
          <w:rFonts w:hint="eastAsia"/>
        </w:rPr>
        <w:t>距離</w:t>
      </w:r>
      <w:r>
        <w:rPr>
          <w:rStyle w:val="shorttext"/>
          <w:rFonts w:hint="eastAsia"/>
        </w:rPr>
        <w:t>/</w:t>
      </w:r>
      <w:r>
        <w:rPr>
          <w:rStyle w:val="shorttext"/>
          <w:rFonts w:hint="eastAsia"/>
        </w:rPr>
        <w:t>類似度の尺度</w:t>
      </w:r>
    </w:p>
    <w:p w:rsidR="003C6BB1" w:rsidRDefault="00BC0872" w:rsidP="00215839">
      <w:pPr>
        <w:widowControl/>
        <w:spacing w:before="100" w:beforeAutospacing="1" w:after="100" w:afterAutospacing="1"/>
        <w:jc w:val="left"/>
      </w:pPr>
      <w:r>
        <w:rPr>
          <w:rFonts w:hint="eastAsia"/>
        </w:rPr>
        <w:t>HCE</w:t>
      </w:r>
      <w:r>
        <w:rPr>
          <w:rFonts w:hint="eastAsia"/>
        </w:rPr>
        <w:t>で使用されている類似度</w:t>
      </w:r>
      <w:r>
        <w:rPr>
          <w:rFonts w:hint="eastAsia"/>
        </w:rPr>
        <w:t>/</w:t>
      </w:r>
      <w:r>
        <w:rPr>
          <w:rFonts w:hint="eastAsia"/>
        </w:rPr>
        <w:t>距離はピアソンの相関係数，ユークリッド距離，マンハッタン距離です．</w:t>
      </w:r>
    </w:p>
    <w:p w:rsidR="003C6BB1" w:rsidRDefault="003C6BB1" w:rsidP="00215839">
      <w:pPr>
        <w:widowControl/>
        <w:spacing w:before="100" w:beforeAutospacing="1" w:after="100" w:afterAutospacing="1"/>
        <w:jc w:val="left"/>
      </w:pPr>
    </w:p>
    <w:p w:rsidR="007000F4" w:rsidRDefault="003C6BB1" w:rsidP="00215839">
      <w:pPr>
        <w:widowControl/>
        <w:spacing w:before="100" w:beforeAutospacing="1" w:after="100" w:afterAutospacing="1"/>
        <w:jc w:val="left"/>
      </w:pPr>
      <w:r>
        <w:rPr>
          <w:rFonts w:hint="eastAsia"/>
        </w:rPr>
        <w:t>ユーザーがデータの再読み込み無しで，クラスタリングパラメータの違う組み合わせ（結合方式，距離尺度，ノード配置方法）を試したい場合，メインツールバーのクラスタリングアイコンをクリックし，ダイアログ内で異なる組み合わせを選択してください．</w:t>
      </w:r>
    </w:p>
    <w:p w:rsidR="003C6BB1" w:rsidRDefault="003C6BB1" w:rsidP="00215839">
      <w:pPr>
        <w:widowControl/>
        <w:spacing w:before="100" w:beforeAutospacing="1" w:after="100" w:afterAutospacing="1"/>
        <w:jc w:val="left"/>
      </w:pPr>
      <w:r>
        <w:rPr>
          <w:rFonts w:hint="eastAsia"/>
        </w:rPr>
        <w:t>注意：</w:t>
      </w:r>
      <w:r w:rsidRPr="003C6BB1">
        <w:rPr>
          <w:rFonts w:hint="eastAsia"/>
        </w:rPr>
        <w:t>"</w:t>
      </w:r>
      <w:r w:rsidRPr="003C6BB1">
        <w:rPr>
          <w:rFonts w:hint="eastAsia"/>
          <w:b/>
          <w:bCs/>
        </w:rPr>
        <w:t>Use P-Values as Weights</w:t>
      </w:r>
      <w:r w:rsidRPr="003C6BB1">
        <w:rPr>
          <w:rFonts w:hint="eastAsia"/>
        </w:rPr>
        <w:t>"</w:t>
      </w:r>
      <w:r>
        <w:rPr>
          <w:rFonts w:hint="eastAsia"/>
        </w:rPr>
        <w:t>は</w:t>
      </w:r>
      <w:proofErr w:type="spellStart"/>
      <w:r w:rsidRPr="003C6BB1">
        <w:rPr>
          <w:rFonts w:hint="eastAsia"/>
        </w:rPr>
        <w:t>Aff</w:t>
      </w:r>
      <w:r>
        <w:rPr>
          <w:rFonts w:hint="eastAsia"/>
        </w:rPr>
        <w:t>ymetrix</w:t>
      </w:r>
      <w:proofErr w:type="spellEnd"/>
      <w:r>
        <w:rPr>
          <w:rFonts w:hint="eastAsia"/>
        </w:rPr>
        <w:t xml:space="preserve"> </w:t>
      </w:r>
      <w:proofErr w:type="spellStart"/>
      <w:r>
        <w:rPr>
          <w:rFonts w:hint="eastAsia"/>
        </w:rPr>
        <w:t>GeneChip</w:t>
      </w:r>
      <w:proofErr w:type="spellEnd"/>
      <w:r>
        <w:rPr>
          <w:rFonts w:hint="eastAsia"/>
        </w:rPr>
        <w:t xml:space="preserve"> </w:t>
      </w:r>
      <w:r>
        <w:rPr>
          <w:rFonts w:hint="eastAsia"/>
        </w:rPr>
        <w:t>の実験データ用のものです．詳細は</w:t>
      </w:r>
      <w:r>
        <w:rPr>
          <w:rStyle w:val="apple-converted-space"/>
          <w:rFonts w:hint="eastAsia"/>
          <w:color w:val="000000"/>
          <w:sz w:val="27"/>
          <w:szCs w:val="27"/>
        </w:rPr>
        <w:t> </w:t>
      </w:r>
      <w:hyperlink r:id="rId25" w:history="1">
        <w:r>
          <w:rPr>
            <w:rStyle w:val="a3"/>
            <w:rFonts w:hint="eastAsia"/>
            <w:sz w:val="27"/>
            <w:szCs w:val="27"/>
          </w:rPr>
          <w:t>signal/noise analysis page</w:t>
        </w:r>
      </w:hyperlink>
      <w:r>
        <w:rPr>
          <w:rFonts w:hint="eastAsia"/>
        </w:rPr>
        <w:t>を参照してください．</w:t>
      </w:r>
    </w:p>
    <w:p w:rsidR="003C6BB1" w:rsidRDefault="00987628" w:rsidP="00215839">
      <w:pPr>
        <w:widowControl/>
        <w:spacing w:before="100" w:beforeAutospacing="1" w:after="100" w:afterAutospacing="1"/>
        <w:jc w:val="left"/>
      </w:pPr>
      <w:r>
        <w:rPr>
          <w:rFonts w:hint="eastAsia"/>
        </w:rPr>
        <w:t>6</w:t>
      </w:r>
      <w:r>
        <w:rPr>
          <w:rFonts w:hint="eastAsia"/>
        </w:rPr>
        <w:t>．クラスタリング結果の利用</w:t>
      </w:r>
    </w:p>
    <w:p w:rsidR="00273262" w:rsidRDefault="00273262" w:rsidP="00215839">
      <w:pPr>
        <w:widowControl/>
        <w:spacing w:before="100" w:beforeAutospacing="1" w:after="100" w:afterAutospacing="1"/>
        <w:jc w:val="left"/>
      </w:pPr>
      <w:r>
        <w:rPr>
          <w:noProof/>
        </w:rPr>
        <w:drawing>
          <wp:inline distT="0" distB="0" distL="0" distR="0">
            <wp:extent cx="2160270" cy="410845"/>
            <wp:effectExtent l="19050" t="0" r="0" b="0"/>
            <wp:docPr id="97" name="図 97" descr="http://www.cs.umd.edu/hcil/hce/hce2-manual-new/toolbar_expor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www.cs.umd.edu/hcil/hce/hce2-manual-new/toolbar_export.gif"/>
                    <pic:cNvPicPr>
                      <a:picLocks noChangeAspect="1" noChangeArrowheads="1"/>
                    </pic:cNvPicPr>
                  </pic:nvPicPr>
                  <pic:blipFill>
                    <a:blip r:embed="rId26" cstate="print"/>
                    <a:srcRect/>
                    <a:stretch>
                      <a:fillRect/>
                    </a:stretch>
                  </pic:blipFill>
                  <pic:spPr bwMode="auto">
                    <a:xfrm>
                      <a:off x="0" y="0"/>
                      <a:ext cx="2160270" cy="410845"/>
                    </a:xfrm>
                    <a:prstGeom prst="rect">
                      <a:avLst/>
                    </a:prstGeom>
                    <a:noFill/>
                    <a:ln w="9525">
                      <a:noFill/>
                      <a:miter lim="800000"/>
                      <a:headEnd/>
                      <a:tailEnd/>
                    </a:ln>
                  </pic:spPr>
                </pic:pic>
              </a:graphicData>
            </a:graphic>
          </wp:inline>
        </w:drawing>
      </w:r>
    </w:p>
    <w:p w:rsidR="00273262" w:rsidRDefault="00273262" w:rsidP="00215839">
      <w:pPr>
        <w:widowControl/>
        <w:spacing w:before="100" w:beforeAutospacing="1" w:after="100" w:afterAutospacing="1"/>
        <w:jc w:val="left"/>
      </w:pPr>
      <w:r>
        <w:rPr>
          <w:noProof/>
        </w:rPr>
        <w:drawing>
          <wp:inline distT="0" distB="0" distL="0" distR="0">
            <wp:extent cx="3876040" cy="3028315"/>
            <wp:effectExtent l="19050" t="0" r="0" b="0"/>
            <wp:docPr id="94" name="図 94" descr="http://www.cs.umd.edu/hcil/hce/hce3-manual/expo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www.cs.umd.edu/hcil/hce/hce3-manual/export.png"/>
                    <pic:cNvPicPr>
                      <a:picLocks noChangeAspect="1" noChangeArrowheads="1"/>
                    </pic:cNvPicPr>
                  </pic:nvPicPr>
                  <pic:blipFill>
                    <a:blip r:embed="rId27" cstate="print"/>
                    <a:srcRect/>
                    <a:stretch>
                      <a:fillRect/>
                    </a:stretch>
                  </pic:blipFill>
                  <pic:spPr bwMode="auto">
                    <a:xfrm>
                      <a:off x="0" y="0"/>
                      <a:ext cx="3876040" cy="3028315"/>
                    </a:xfrm>
                    <a:prstGeom prst="rect">
                      <a:avLst/>
                    </a:prstGeom>
                    <a:noFill/>
                    <a:ln w="9525">
                      <a:noFill/>
                      <a:miter lim="800000"/>
                      <a:headEnd/>
                      <a:tailEnd/>
                    </a:ln>
                  </pic:spPr>
                </pic:pic>
              </a:graphicData>
            </a:graphic>
          </wp:inline>
        </w:drawing>
      </w:r>
    </w:p>
    <w:p w:rsidR="00987628" w:rsidRDefault="00987628" w:rsidP="00215839">
      <w:pPr>
        <w:widowControl/>
        <w:spacing w:before="100" w:beforeAutospacing="1" w:after="100" w:afterAutospacing="1"/>
        <w:jc w:val="left"/>
      </w:pPr>
      <w:r>
        <w:rPr>
          <w:rFonts w:hint="eastAsia"/>
        </w:rPr>
        <w:t>6.1</w:t>
      </w:r>
      <w:r>
        <w:rPr>
          <w:rFonts w:hint="eastAsia"/>
        </w:rPr>
        <w:t xml:space="preserve">　クラスタリング結果のインポート</w:t>
      </w:r>
      <w:r>
        <w:rPr>
          <w:rFonts w:hint="eastAsia"/>
        </w:rPr>
        <w:t>/</w:t>
      </w:r>
      <w:r>
        <w:rPr>
          <w:rFonts w:hint="eastAsia"/>
        </w:rPr>
        <w:t>エクスポート</w:t>
      </w:r>
    </w:p>
    <w:p w:rsidR="00D838FF" w:rsidRDefault="00D838FF" w:rsidP="00215839">
      <w:pPr>
        <w:widowControl/>
        <w:spacing w:before="100" w:beforeAutospacing="1" w:after="100" w:afterAutospacing="1"/>
        <w:jc w:val="left"/>
      </w:pPr>
      <w:r>
        <w:rPr>
          <w:rFonts w:hint="eastAsia"/>
        </w:rPr>
        <w:t>ユーザーはクラスタリング結果をタブ区切りのテキストファイルとしてエクスポートする事ができます．それらは列のクラスタリング結果</w:t>
      </w:r>
      <w:r>
        <w:rPr>
          <w:rFonts w:hint="eastAsia"/>
        </w:rPr>
        <w:t>(.</w:t>
      </w:r>
      <w:proofErr w:type="spellStart"/>
      <w:r>
        <w:rPr>
          <w:rFonts w:hint="eastAsia"/>
        </w:rPr>
        <w:t>rcr</w:t>
      </w:r>
      <w:proofErr w:type="spellEnd"/>
      <w:r>
        <w:rPr>
          <w:rFonts w:hint="eastAsia"/>
        </w:rPr>
        <w:t>)</w:t>
      </w:r>
      <w:r>
        <w:rPr>
          <w:rFonts w:hint="eastAsia"/>
        </w:rPr>
        <w:t>，</w:t>
      </w:r>
      <w:r>
        <w:rPr>
          <w:rFonts w:hint="eastAsia"/>
        </w:rPr>
        <w:t>1</w:t>
      </w:r>
      <w:r>
        <w:rPr>
          <w:rFonts w:hint="eastAsia"/>
        </w:rPr>
        <w:t>カラムに対するクラスタリング</w:t>
      </w:r>
      <w:r>
        <w:rPr>
          <w:rFonts w:hint="eastAsia"/>
        </w:rPr>
        <w:lastRenderedPageBreak/>
        <w:t>結果（．</w:t>
      </w:r>
      <w:proofErr w:type="spellStart"/>
      <w:r>
        <w:rPr>
          <w:rFonts w:hint="eastAsia"/>
        </w:rPr>
        <w:t>ccr</w:t>
      </w:r>
      <w:proofErr w:type="spellEnd"/>
      <w:r>
        <w:rPr>
          <w:rFonts w:hint="eastAsia"/>
        </w:rPr>
        <w:t>）そして元の生データ（</w:t>
      </w:r>
      <w:r>
        <w:rPr>
          <w:rFonts w:hint="eastAsia"/>
        </w:rPr>
        <w:t>.</w:t>
      </w:r>
      <w:proofErr w:type="spellStart"/>
      <w:r>
        <w:rPr>
          <w:rFonts w:hint="eastAsia"/>
        </w:rPr>
        <w:t>dat</w:t>
      </w:r>
      <w:proofErr w:type="spellEnd"/>
      <w:r>
        <w:rPr>
          <w:rFonts w:hint="eastAsia"/>
        </w:rPr>
        <w:t>）の</w:t>
      </w:r>
      <w:r>
        <w:rPr>
          <w:rFonts w:hint="eastAsia"/>
        </w:rPr>
        <w:t>2</w:t>
      </w:r>
      <w:r>
        <w:rPr>
          <w:rFonts w:hint="eastAsia"/>
        </w:rPr>
        <w:t>つ，もしくは</w:t>
      </w:r>
      <w:r>
        <w:rPr>
          <w:rFonts w:hint="eastAsia"/>
        </w:rPr>
        <w:t>3</w:t>
      </w:r>
      <w:r>
        <w:rPr>
          <w:rFonts w:hint="eastAsia"/>
        </w:rPr>
        <w:t>つのテキストファイルとして保存されます．</w:t>
      </w:r>
      <w:r>
        <w:rPr>
          <w:rFonts w:hint="eastAsia"/>
        </w:rPr>
        <w:t>1</w:t>
      </w:r>
      <w:r>
        <w:rPr>
          <w:rFonts w:hint="eastAsia"/>
        </w:rPr>
        <w:t>カラムに対するクラスタリング結果はユーザーがカラムのクラスタリングを行っていない場合は生成されません．ユーザーは後でこれらのファイルを読みこむ事でさらなる分析を行う事が出来ます（下図参照）．</w:t>
      </w:r>
    </w:p>
    <w:p w:rsidR="00D838FF" w:rsidRDefault="00D838FF" w:rsidP="00215839">
      <w:pPr>
        <w:widowControl/>
        <w:spacing w:before="100" w:beforeAutospacing="1" w:after="100" w:afterAutospacing="1"/>
        <w:jc w:val="left"/>
      </w:pPr>
      <w:r>
        <w:rPr>
          <w:rFonts w:hint="eastAsia"/>
          <w:noProof/>
        </w:rPr>
        <w:drawing>
          <wp:inline distT="0" distB="0" distL="0" distR="0">
            <wp:extent cx="4427055" cy="3410198"/>
            <wp:effectExtent l="19050" t="0" r="0" b="0"/>
            <wp:docPr id="100" name="図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8" cstate="print"/>
                    <a:srcRect/>
                    <a:stretch>
                      <a:fillRect/>
                    </a:stretch>
                  </pic:blipFill>
                  <pic:spPr bwMode="auto">
                    <a:xfrm>
                      <a:off x="0" y="0"/>
                      <a:ext cx="4427319" cy="3410402"/>
                    </a:xfrm>
                    <a:prstGeom prst="rect">
                      <a:avLst/>
                    </a:prstGeom>
                    <a:noFill/>
                    <a:ln w="9525">
                      <a:noFill/>
                      <a:miter lim="800000"/>
                      <a:headEnd/>
                      <a:tailEnd/>
                    </a:ln>
                  </pic:spPr>
                </pic:pic>
              </a:graphicData>
            </a:graphic>
          </wp:inline>
        </w:drawing>
      </w:r>
    </w:p>
    <w:p w:rsidR="00D838FF" w:rsidRDefault="00D838FF" w:rsidP="00215839">
      <w:pPr>
        <w:widowControl/>
        <w:spacing w:before="100" w:beforeAutospacing="1" w:after="100" w:afterAutospacing="1"/>
        <w:jc w:val="left"/>
      </w:pPr>
      <w:r>
        <w:rPr>
          <w:rFonts w:hint="eastAsia"/>
        </w:rPr>
        <w:t>6.2</w:t>
      </w:r>
      <w:r>
        <w:rPr>
          <w:rFonts w:hint="eastAsia"/>
        </w:rPr>
        <w:t xml:space="preserve">　現在のデンドログラムの保存</w:t>
      </w:r>
    </w:p>
    <w:p w:rsidR="00D838FF" w:rsidRDefault="00D838FF" w:rsidP="00215839">
      <w:pPr>
        <w:widowControl/>
        <w:spacing w:before="100" w:beforeAutospacing="1" w:after="100" w:afterAutospacing="1"/>
        <w:jc w:val="left"/>
      </w:pPr>
      <w:r>
        <w:rPr>
          <w:rFonts w:hint="eastAsia"/>
          <w:noProof/>
        </w:rPr>
        <w:drawing>
          <wp:inline distT="0" distB="0" distL="0" distR="0">
            <wp:extent cx="2180811" cy="579472"/>
            <wp:effectExtent l="19050" t="0" r="0" b="0"/>
            <wp:docPr id="101" name="図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9" cstate="print"/>
                    <a:srcRect/>
                    <a:stretch>
                      <a:fillRect/>
                    </a:stretch>
                  </pic:blipFill>
                  <pic:spPr bwMode="auto">
                    <a:xfrm rot="10800000" flipV="1">
                      <a:off x="0" y="0"/>
                      <a:ext cx="2181332" cy="579610"/>
                    </a:xfrm>
                    <a:prstGeom prst="rect">
                      <a:avLst/>
                    </a:prstGeom>
                    <a:noFill/>
                    <a:ln w="9525">
                      <a:noFill/>
                      <a:miter lim="800000"/>
                      <a:headEnd/>
                      <a:tailEnd/>
                    </a:ln>
                  </pic:spPr>
                </pic:pic>
              </a:graphicData>
            </a:graphic>
          </wp:inline>
        </w:drawing>
      </w:r>
    </w:p>
    <w:p w:rsidR="002D6317" w:rsidRDefault="002D6317" w:rsidP="00215839">
      <w:pPr>
        <w:widowControl/>
        <w:spacing w:before="100" w:beforeAutospacing="1" w:after="100" w:afterAutospacing="1"/>
        <w:jc w:val="left"/>
      </w:pPr>
      <w:r>
        <w:rPr>
          <w:rFonts w:hint="eastAsia"/>
        </w:rPr>
        <w:t>ユーザーは現在表示されているデンドログラムの図を</w:t>
      </w:r>
      <w:r>
        <w:rPr>
          <w:rFonts w:hint="eastAsia"/>
        </w:rPr>
        <w:t>Windows</w:t>
      </w:r>
      <w:r>
        <w:rPr>
          <w:rFonts w:hint="eastAsia"/>
        </w:rPr>
        <w:t>の標準的な画像形式である</w:t>
      </w:r>
      <w:r>
        <w:rPr>
          <w:rFonts w:hint="eastAsia"/>
        </w:rPr>
        <w:t>true-color</w:t>
      </w:r>
      <w:r>
        <w:rPr>
          <w:rFonts w:hint="eastAsia"/>
        </w:rPr>
        <w:t>（</w:t>
      </w:r>
      <w:r>
        <w:rPr>
          <w:rFonts w:hint="eastAsia"/>
        </w:rPr>
        <w:t>1677</w:t>
      </w:r>
      <w:r>
        <w:rPr>
          <w:rFonts w:hint="eastAsia"/>
        </w:rPr>
        <w:t>万色）のビットマップ形式に保存する事ができます．</w:t>
      </w:r>
    </w:p>
    <w:p w:rsidR="002D6317" w:rsidRDefault="002D6317" w:rsidP="00215839">
      <w:pPr>
        <w:widowControl/>
        <w:spacing w:before="100" w:beforeAutospacing="1" w:after="100" w:afterAutospacing="1"/>
        <w:jc w:val="left"/>
      </w:pPr>
      <w:r>
        <w:rPr>
          <w:rFonts w:hint="eastAsia"/>
        </w:rPr>
        <w:t>6.3</w:t>
      </w:r>
      <w:r>
        <w:rPr>
          <w:rFonts w:hint="eastAsia"/>
        </w:rPr>
        <w:t xml:space="preserve">　現在のデンドログラムの印刷</w:t>
      </w:r>
    </w:p>
    <w:p w:rsidR="00AE2252" w:rsidRDefault="00AE2252" w:rsidP="00215839">
      <w:pPr>
        <w:widowControl/>
        <w:spacing w:before="100" w:beforeAutospacing="1" w:after="100" w:afterAutospacing="1"/>
        <w:jc w:val="left"/>
      </w:pPr>
      <w:r>
        <w:rPr>
          <w:rFonts w:hint="eastAsia"/>
        </w:rPr>
        <w:t>ユーザーは現在のデンドログラムの表示画面を印刷する事が出来る．</w:t>
      </w:r>
    </w:p>
    <w:p w:rsidR="00AE2252" w:rsidRDefault="00AE2252" w:rsidP="00215839">
      <w:pPr>
        <w:widowControl/>
        <w:spacing w:before="100" w:beforeAutospacing="1" w:after="100" w:afterAutospacing="1"/>
        <w:jc w:val="left"/>
      </w:pPr>
      <w:r>
        <w:rPr>
          <w:rFonts w:hint="eastAsia"/>
        </w:rPr>
        <w:t>6.4</w:t>
      </w:r>
      <w:r>
        <w:rPr>
          <w:rFonts w:hint="eastAsia"/>
        </w:rPr>
        <w:t xml:space="preserve">　クリップボードへのデンドログラムのコピー</w:t>
      </w:r>
    </w:p>
    <w:p w:rsidR="00AE2252" w:rsidRDefault="00AE2252" w:rsidP="00215839">
      <w:pPr>
        <w:widowControl/>
        <w:spacing w:before="100" w:beforeAutospacing="1" w:after="100" w:afterAutospacing="1"/>
        <w:jc w:val="left"/>
      </w:pPr>
      <w:r>
        <w:rPr>
          <w:rFonts w:hint="eastAsia"/>
        </w:rPr>
        <w:t>ユーザーは現在のデンドログラムの表示画面をクリップボードへコピーする事ができる．</w:t>
      </w:r>
    </w:p>
    <w:p w:rsidR="00AE2252" w:rsidRDefault="00AE2252" w:rsidP="00215839">
      <w:pPr>
        <w:widowControl/>
        <w:spacing w:before="100" w:beforeAutospacing="1" w:after="100" w:afterAutospacing="1"/>
        <w:jc w:val="left"/>
      </w:pPr>
      <w:r>
        <w:rPr>
          <w:rFonts w:hint="eastAsia"/>
        </w:rPr>
        <w:lastRenderedPageBreak/>
        <w:t>7</w:t>
      </w:r>
      <w:r>
        <w:rPr>
          <w:rFonts w:hint="eastAsia"/>
        </w:rPr>
        <w:t>．</w:t>
      </w:r>
      <w:r w:rsidR="00F71154">
        <w:rPr>
          <w:rFonts w:hint="eastAsia"/>
        </w:rPr>
        <w:t>概観とズーム</w:t>
      </w:r>
    </w:p>
    <w:p w:rsidR="00F71154" w:rsidRDefault="00F71154" w:rsidP="00215839">
      <w:pPr>
        <w:widowControl/>
        <w:spacing w:before="100" w:beforeAutospacing="1" w:after="100" w:afterAutospacing="1"/>
        <w:jc w:val="left"/>
      </w:pPr>
      <w:r>
        <w:rPr>
          <w:rFonts w:hint="eastAsia"/>
        </w:rPr>
        <w:t>データセットから得られたデンドログラムが</w:t>
      </w:r>
      <w:r>
        <w:rPr>
          <w:rFonts w:hint="eastAsia"/>
        </w:rPr>
        <w:t>1</w:t>
      </w:r>
      <w:r>
        <w:rPr>
          <w:rFonts w:hint="eastAsia"/>
        </w:rPr>
        <w:t>画面に収まらないような非常に大きいサイズの場合，全体の結果の概要を把握する事は難しくなります．</w:t>
      </w:r>
      <w:r>
        <w:rPr>
          <w:rFonts w:hint="eastAsia"/>
        </w:rPr>
        <w:t>HCE3.0</w:t>
      </w:r>
      <w:r>
        <w:rPr>
          <w:rFonts w:hint="eastAsia"/>
        </w:rPr>
        <w:t>ではユーザーが任意の項目を選択しデンドログラム下部のスライドバーを使用して，ズームイン，ズームアウトすることができます．選択された項目にはカラーモザイクの下に三角形が表示され，現在どの部分に注目しているかがわかります．</w:t>
      </w:r>
    </w:p>
    <w:p w:rsidR="00F71154" w:rsidRDefault="00F71154" w:rsidP="00215839">
      <w:pPr>
        <w:widowControl/>
        <w:spacing w:before="100" w:beforeAutospacing="1" w:after="100" w:afterAutospacing="1"/>
        <w:jc w:val="left"/>
      </w:pPr>
      <w:r>
        <w:rPr>
          <w:rFonts w:hint="eastAsia"/>
          <w:noProof/>
        </w:rPr>
        <w:drawing>
          <wp:inline distT="0" distB="0" distL="0" distR="0">
            <wp:extent cx="4480063" cy="5112989"/>
            <wp:effectExtent l="19050" t="0" r="0" b="0"/>
            <wp:docPr id="102" name="図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30" cstate="print"/>
                    <a:srcRect/>
                    <a:stretch>
                      <a:fillRect/>
                    </a:stretch>
                  </pic:blipFill>
                  <pic:spPr bwMode="auto">
                    <a:xfrm>
                      <a:off x="0" y="0"/>
                      <a:ext cx="4480103" cy="5113035"/>
                    </a:xfrm>
                    <a:prstGeom prst="rect">
                      <a:avLst/>
                    </a:prstGeom>
                    <a:noFill/>
                    <a:ln w="9525">
                      <a:noFill/>
                      <a:miter lim="800000"/>
                      <a:headEnd/>
                      <a:tailEnd/>
                    </a:ln>
                  </pic:spPr>
                </pic:pic>
              </a:graphicData>
            </a:graphic>
          </wp:inline>
        </w:drawing>
      </w:r>
    </w:p>
    <w:p w:rsidR="00244DCF" w:rsidRDefault="00244DCF" w:rsidP="00215839">
      <w:pPr>
        <w:widowControl/>
        <w:spacing w:before="100" w:beforeAutospacing="1" w:after="100" w:afterAutospacing="1"/>
        <w:jc w:val="left"/>
      </w:pPr>
      <w:r>
        <w:rPr>
          <w:rFonts w:hint="eastAsia"/>
        </w:rPr>
        <w:t>8</w:t>
      </w:r>
      <w:r>
        <w:rPr>
          <w:rFonts w:hint="eastAsia"/>
        </w:rPr>
        <w:t xml:space="preserve">　</w:t>
      </w:r>
      <w:proofErr w:type="spellStart"/>
      <w:r>
        <w:rPr>
          <w:rFonts w:hint="eastAsia"/>
        </w:rPr>
        <w:t>fileter</w:t>
      </w:r>
      <w:proofErr w:type="spellEnd"/>
      <w:r>
        <w:rPr>
          <w:rFonts w:hint="eastAsia"/>
        </w:rPr>
        <w:t>-out</w:t>
      </w:r>
      <w:r>
        <w:rPr>
          <w:rFonts w:hint="eastAsia"/>
        </w:rPr>
        <w:t>モードと</w:t>
      </w:r>
      <w:r>
        <w:rPr>
          <w:rFonts w:hint="eastAsia"/>
        </w:rPr>
        <w:t>gray-out</w:t>
      </w:r>
      <w:r>
        <w:rPr>
          <w:rFonts w:hint="eastAsia"/>
        </w:rPr>
        <w:t>モードの切り替え</w:t>
      </w:r>
    </w:p>
    <w:p w:rsidR="00244DCF" w:rsidRDefault="00244DCF" w:rsidP="00215839">
      <w:pPr>
        <w:widowControl/>
        <w:spacing w:before="100" w:beforeAutospacing="1" w:after="100" w:afterAutospacing="1"/>
        <w:jc w:val="left"/>
      </w:pPr>
      <w:r w:rsidRPr="00244DCF">
        <w:t>'Minimum Similarity Bar'</w:t>
      </w:r>
      <w:r>
        <w:rPr>
          <w:rFonts w:hint="eastAsia"/>
        </w:rPr>
        <w:t>によって除外された項目は除外されたまま</w:t>
      </w:r>
      <w:r>
        <w:rPr>
          <w:rFonts w:hint="eastAsia"/>
        </w:rPr>
        <w:t>(Filter-out)</w:t>
      </w:r>
      <w:r>
        <w:rPr>
          <w:rFonts w:hint="eastAsia"/>
        </w:rPr>
        <w:t>かグレーで表示されるか</w:t>
      </w:r>
      <w:r>
        <w:rPr>
          <w:rFonts w:hint="eastAsia"/>
        </w:rPr>
        <w:t>(Gray-out)</w:t>
      </w:r>
      <w:r>
        <w:rPr>
          <w:rFonts w:hint="eastAsia"/>
        </w:rPr>
        <w:t>をユーザーが選ぶ事ができる．図中の赤の矢印で示された部分をクリックする事で</w:t>
      </w:r>
      <w:r>
        <w:rPr>
          <w:rFonts w:hint="eastAsia"/>
        </w:rPr>
        <w:t>2</w:t>
      </w:r>
      <w:r>
        <w:rPr>
          <w:rFonts w:hint="eastAsia"/>
        </w:rPr>
        <w:t>つのモードを切り替える事が出来る．</w:t>
      </w:r>
    </w:p>
    <w:p w:rsidR="00252305" w:rsidRDefault="00252305" w:rsidP="00215839">
      <w:pPr>
        <w:widowControl/>
        <w:spacing w:before="100" w:beforeAutospacing="1" w:after="100" w:afterAutospacing="1"/>
        <w:jc w:val="left"/>
      </w:pPr>
      <w:r>
        <w:rPr>
          <w:rFonts w:hint="eastAsia"/>
          <w:noProof/>
        </w:rPr>
        <w:lastRenderedPageBreak/>
        <w:drawing>
          <wp:inline distT="0" distB="0" distL="0" distR="0">
            <wp:extent cx="4857750" cy="3413693"/>
            <wp:effectExtent l="19050" t="0" r="0" b="0"/>
            <wp:docPr id="103" name="図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31" cstate="print"/>
                    <a:srcRect/>
                    <a:stretch>
                      <a:fillRect/>
                    </a:stretch>
                  </pic:blipFill>
                  <pic:spPr bwMode="auto">
                    <a:xfrm>
                      <a:off x="0" y="0"/>
                      <a:ext cx="4860674" cy="3415748"/>
                    </a:xfrm>
                    <a:prstGeom prst="rect">
                      <a:avLst/>
                    </a:prstGeom>
                    <a:noFill/>
                    <a:ln w="9525">
                      <a:noFill/>
                      <a:miter lim="800000"/>
                      <a:headEnd/>
                      <a:tailEnd/>
                    </a:ln>
                  </pic:spPr>
                </pic:pic>
              </a:graphicData>
            </a:graphic>
          </wp:inline>
        </w:drawing>
      </w:r>
    </w:p>
    <w:p w:rsidR="00252305" w:rsidRDefault="00252305" w:rsidP="00215839">
      <w:pPr>
        <w:widowControl/>
        <w:spacing w:before="100" w:beforeAutospacing="1" w:after="100" w:afterAutospacing="1"/>
        <w:jc w:val="left"/>
      </w:pPr>
    </w:p>
    <w:p w:rsidR="00252305" w:rsidRDefault="00252305" w:rsidP="00215839">
      <w:pPr>
        <w:widowControl/>
        <w:spacing w:before="100" w:beforeAutospacing="1" w:after="100" w:afterAutospacing="1"/>
        <w:jc w:val="left"/>
      </w:pPr>
      <w:r>
        <w:rPr>
          <w:rFonts w:hint="eastAsia"/>
        </w:rPr>
        <w:t>9</w:t>
      </w:r>
      <w:r>
        <w:rPr>
          <w:rFonts w:hint="eastAsia"/>
        </w:rPr>
        <w:t>．最小類似バーと詳細カットオフバーの使用</w:t>
      </w:r>
    </w:p>
    <w:p w:rsidR="00252305" w:rsidRDefault="00252305" w:rsidP="00215839">
      <w:pPr>
        <w:widowControl/>
        <w:spacing w:before="100" w:beforeAutospacing="1" w:after="100" w:afterAutospacing="1"/>
        <w:jc w:val="left"/>
      </w:pPr>
      <w:r>
        <w:rPr>
          <w:rFonts w:hint="eastAsia"/>
        </w:rPr>
        <w:t>HCE</w:t>
      </w:r>
      <w:r>
        <w:rPr>
          <w:rFonts w:hint="eastAsia"/>
        </w:rPr>
        <w:t>のメイン画面では</w:t>
      </w:r>
      <w:r>
        <w:rPr>
          <w:rFonts w:hint="eastAsia"/>
        </w:rPr>
        <w:t>2</w:t>
      </w:r>
      <w:r>
        <w:rPr>
          <w:rFonts w:hint="eastAsia"/>
        </w:rPr>
        <w:t>つの動的なコントロールバーがある．一つ目は最小類似バー（</w:t>
      </w:r>
      <w:r w:rsidRPr="00252305">
        <w:t>minimum similarity ba</w:t>
      </w:r>
      <w:r>
        <w:rPr>
          <w:rFonts w:hint="eastAsia"/>
        </w:rPr>
        <w:t>r</w:t>
      </w:r>
      <w:r>
        <w:rPr>
          <w:rFonts w:hint="eastAsia"/>
        </w:rPr>
        <w:t>）であり，二つ目は詳細カットオフバー（</w:t>
      </w:r>
      <w:r>
        <w:rPr>
          <w:rFonts w:hint="eastAsia"/>
        </w:rPr>
        <w:t>detail cutoff bar</w:t>
      </w:r>
      <w:r>
        <w:rPr>
          <w:rFonts w:hint="eastAsia"/>
        </w:rPr>
        <w:t>）である．最小類似バーを</w:t>
      </w:r>
      <w:r w:rsidR="004954A0">
        <w:rPr>
          <w:rFonts w:hint="eastAsia"/>
        </w:rPr>
        <w:t>ドラッグする事で，ユーザーはデンドログラム上でサブツリーを構成する際の最小の類似度のしきい値を変化させる事ができる．このバーを用いる事で，ユーザーは自身で適切な数のクラスタ数を容易に決定する事ができる．</w:t>
      </w:r>
    </w:p>
    <w:p w:rsidR="004954A0" w:rsidRDefault="004954A0" w:rsidP="00215839">
      <w:pPr>
        <w:widowControl/>
        <w:spacing w:before="100" w:beforeAutospacing="1" w:after="100" w:afterAutospacing="1"/>
        <w:jc w:val="left"/>
      </w:pPr>
      <w:r>
        <w:rPr>
          <w:rFonts w:hint="eastAsia"/>
          <w:noProof/>
        </w:rPr>
        <w:drawing>
          <wp:inline distT="0" distB="0" distL="0" distR="0">
            <wp:extent cx="5400040" cy="1199515"/>
            <wp:effectExtent l="19050" t="0" r="0" b="0"/>
            <wp:docPr id="104" name="図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32" cstate="print"/>
                    <a:srcRect/>
                    <a:stretch>
                      <a:fillRect/>
                    </a:stretch>
                  </pic:blipFill>
                  <pic:spPr bwMode="auto">
                    <a:xfrm>
                      <a:off x="0" y="0"/>
                      <a:ext cx="5400040" cy="1199515"/>
                    </a:xfrm>
                    <a:prstGeom prst="rect">
                      <a:avLst/>
                    </a:prstGeom>
                    <a:noFill/>
                    <a:ln w="9525">
                      <a:noFill/>
                      <a:miter lim="800000"/>
                      <a:headEnd/>
                      <a:tailEnd/>
                    </a:ln>
                  </pic:spPr>
                </pic:pic>
              </a:graphicData>
            </a:graphic>
          </wp:inline>
        </w:drawing>
      </w:r>
    </w:p>
    <w:p w:rsidR="004954A0" w:rsidRDefault="004954A0" w:rsidP="00215839">
      <w:pPr>
        <w:widowControl/>
        <w:spacing w:before="100" w:beforeAutospacing="1" w:after="100" w:afterAutospacing="1"/>
        <w:jc w:val="left"/>
      </w:pPr>
      <w:r>
        <w:rPr>
          <w:rFonts w:hint="eastAsia"/>
          <w:noProof/>
        </w:rPr>
        <w:lastRenderedPageBreak/>
        <w:drawing>
          <wp:inline distT="0" distB="0" distL="0" distR="0">
            <wp:extent cx="4738481" cy="1569650"/>
            <wp:effectExtent l="19050" t="0" r="4969" b="0"/>
            <wp:docPr id="105" name="図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33" cstate="print"/>
                    <a:srcRect/>
                    <a:stretch>
                      <a:fillRect/>
                    </a:stretch>
                  </pic:blipFill>
                  <pic:spPr bwMode="auto">
                    <a:xfrm>
                      <a:off x="0" y="0"/>
                      <a:ext cx="4737824" cy="1569432"/>
                    </a:xfrm>
                    <a:prstGeom prst="rect">
                      <a:avLst/>
                    </a:prstGeom>
                    <a:noFill/>
                    <a:ln w="9525">
                      <a:noFill/>
                      <a:miter lim="800000"/>
                      <a:headEnd/>
                      <a:tailEnd/>
                    </a:ln>
                  </pic:spPr>
                </pic:pic>
              </a:graphicData>
            </a:graphic>
          </wp:inline>
        </w:drawing>
      </w:r>
    </w:p>
    <w:p w:rsidR="004954A0" w:rsidRDefault="004954A0" w:rsidP="00215839">
      <w:pPr>
        <w:widowControl/>
        <w:spacing w:before="100" w:beforeAutospacing="1" w:after="100" w:afterAutospacing="1"/>
        <w:jc w:val="left"/>
      </w:pPr>
      <w:r>
        <w:rPr>
          <w:rFonts w:hint="eastAsia"/>
        </w:rPr>
        <w:t>10</w:t>
      </w:r>
      <w:r>
        <w:rPr>
          <w:rFonts w:hint="eastAsia"/>
        </w:rPr>
        <w:t>．　デンドログラム上でのアイテムの表示</w:t>
      </w:r>
      <w:r>
        <w:rPr>
          <w:rFonts w:hint="eastAsia"/>
        </w:rPr>
        <w:t>/</w:t>
      </w:r>
      <w:r>
        <w:rPr>
          <w:rFonts w:hint="eastAsia"/>
        </w:rPr>
        <w:t>非表示</w:t>
      </w:r>
      <w:r>
        <w:rPr>
          <w:rFonts w:hint="eastAsia"/>
        </w:rPr>
        <w:t>/</w:t>
      </w:r>
      <w:r>
        <w:rPr>
          <w:rFonts w:hint="eastAsia"/>
        </w:rPr>
        <w:t>選択</w:t>
      </w:r>
    </w:p>
    <w:p w:rsidR="004954A0" w:rsidRDefault="009625E7" w:rsidP="00215839">
      <w:pPr>
        <w:widowControl/>
        <w:spacing w:before="100" w:beforeAutospacing="1" w:after="100" w:afterAutospacing="1"/>
        <w:jc w:val="left"/>
      </w:pPr>
      <w:r>
        <w:rPr>
          <w:rFonts w:hint="eastAsia"/>
        </w:rPr>
        <w:t>ユーザーはカラーモザイク上で右クリックでクラスタを選択する事が出来ます．また，カラーモザイク上でドラッグする事で</w:t>
      </w:r>
      <w:r w:rsidR="00F2704E">
        <w:rPr>
          <w:rFonts w:hint="eastAsia"/>
        </w:rPr>
        <w:t>デンドログラムの任意の部分を選択する事が出来ます．</w:t>
      </w:r>
    </w:p>
    <w:p w:rsidR="00F2704E" w:rsidRDefault="00F2704E" w:rsidP="00215839">
      <w:pPr>
        <w:widowControl/>
        <w:spacing w:before="100" w:beforeAutospacing="1" w:after="100" w:afterAutospacing="1"/>
        <w:jc w:val="left"/>
      </w:pPr>
      <w:r>
        <w:rPr>
          <w:rFonts w:hint="eastAsia"/>
        </w:rPr>
        <w:t>選択した部分は黄色の枠でハイライト表示されます．メニューが表示され，以下の動作ができます．</w:t>
      </w:r>
      <w:r w:rsidR="004D0972">
        <w:rPr>
          <w:rFonts w:hint="eastAsia"/>
        </w:rPr>
        <w:t>サブツリー上（カラーモザイク上ではなく）で左クリックすることで，全ての項目を選択します．</w:t>
      </w:r>
    </w:p>
    <w:p w:rsidR="00F2704E" w:rsidRDefault="00F2704E" w:rsidP="00215839">
      <w:pPr>
        <w:widowControl/>
        <w:spacing w:before="100" w:beforeAutospacing="1" w:after="100" w:afterAutospacing="1"/>
        <w:jc w:val="left"/>
      </w:pPr>
      <w:r>
        <w:rPr>
          <w:rFonts w:hint="eastAsia"/>
          <w:noProof/>
        </w:rPr>
        <w:drawing>
          <wp:inline distT="0" distB="0" distL="0" distR="0">
            <wp:extent cx="5393690" cy="1722755"/>
            <wp:effectExtent l="19050" t="0" r="0" b="0"/>
            <wp:docPr id="106" name="図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4" cstate="print"/>
                    <a:srcRect/>
                    <a:stretch>
                      <a:fillRect/>
                    </a:stretch>
                  </pic:blipFill>
                  <pic:spPr bwMode="auto">
                    <a:xfrm>
                      <a:off x="0" y="0"/>
                      <a:ext cx="5393690" cy="1722755"/>
                    </a:xfrm>
                    <a:prstGeom prst="rect">
                      <a:avLst/>
                    </a:prstGeom>
                    <a:noFill/>
                    <a:ln w="9525">
                      <a:noFill/>
                      <a:miter lim="800000"/>
                      <a:headEnd/>
                      <a:tailEnd/>
                    </a:ln>
                  </pic:spPr>
                </pic:pic>
              </a:graphicData>
            </a:graphic>
          </wp:inline>
        </w:drawing>
      </w:r>
    </w:p>
    <w:p w:rsidR="004D0972" w:rsidRDefault="00B82B9A" w:rsidP="00215839">
      <w:pPr>
        <w:widowControl/>
        <w:spacing w:before="100" w:beforeAutospacing="1" w:after="100" w:afterAutospacing="1"/>
        <w:jc w:val="left"/>
      </w:pPr>
      <w:r>
        <w:rPr>
          <w:rFonts w:hint="eastAsia"/>
        </w:rPr>
        <w:t>カラーモザイク上でマウスオーバーすることで，</w:t>
      </w:r>
      <w:r w:rsidR="006C2272">
        <w:rPr>
          <w:rFonts w:hint="eastAsia"/>
        </w:rPr>
        <w:t>マウスカーソル上の項目が黄色でハイライトされ</w:t>
      </w:r>
      <w:r w:rsidR="007C3CD9">
        <w:rPr>
          <w:rFonts w:hint="eastAsia"/>
        </w:rPr>
        <w:t>項目名が表示される．</w:t>
      </w:r>
      <w:r w:rsidR="006C2272">
        <w:rPr>
          <w:rFonts w:hint="eastAsia"/>
        </w:rPr>
        <w:t>各列のカラーモザイクの値が十分に高ければ，それぞれの各変数が</w:t>
      </w:r>
      <w:r w:rsidR="007C3CD9">
        <w:rPr>
          <w:rFonts w:hint="eastAsia"/>
        </w:rPr>
        <w:t>黄色のバーの横に</w:t>
      </w:r>
      <w:r w:rsidR="006C2272">
        <w:rPr>
          <w:rFonts w:hint="eastAsia"/>
        </w:rPr>
        <w:t>表示される（下記の図参照）．バーをもう一度クリックするか，他のバー</w:t>
      </w:r>
      <w:r w:rsidR="007C3CD9">
        <w:rPr>
          <w:rFonts w:hint="eastAsia"/>
        </w:rPr>
        <w:t>をクリックするまで現在選択されているバーを固定できる．青の枠線は現在バーが固定されている事を示し，固定されている間は他のバーや項目名は表示されない．</w:t>
      </w:r>
    </w:p>
    <w:p w:rsidR="007C3CD9" w:rsidRDefault="007C3CD9" w:rsidP="00215839">
      <w:pPr>
        <w:widowControl/>
        <w:spacing w:before="100" w:beforeAutospacing="1" w:after="100" w:afterAutospacing="1"/>
        <w:jc w:val="left"/>
      </w:pPr>
      <w:r>
        <w:rPr>
          <w:noProof/>
        </w:rPr>
        <w:lastRenderedPageBreak/>
        <w:drawing>
          <wp:inline distT="0" distB="0" distL="0" distR="0">
            <wp:extent cx="1157901" cy="2298358"/>
            <wp:effectExtent l="19050" t="0" r="4149" b="0"/>
            <wp:docPr id="3" name="図 1" descr="http://www.cs.umd.edu/hcil/hce/hce3-manual/select-one-b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s.umd.edu/hcil/hce/hce3-manual/select-one-bar.png"/>
                    <pic:cNvPicPr>
                      <a:picLocks noChangeAspect="1" noChangeArrowheads="1"/>
                    </pic:cNvPicPr>
                  </pic:nvPicPr>
                  <pic:blipFill>
                    <a:blip r:embed="rId35" cstate="print"/>
                    <a:srcRect/>
                    <a:stretch>
                      <a:fillRect/>
                    </a:stretch>
                  </pic:blipFill>
                  <pic:spPr bwMode="auto">
                    <a:xfrm>
                      <a:off x="0" y="0"/>
                      <a:ext cx="1160948" cy="2304406"/>
                    </a:xfrm>
                    <a:prstGeom prst="rect">
                      <a:avLst/>
                    </a:prstGeom>
                    <a:noFill/>
                    <a:ln w="9525">
                      <a:noFill/>
                      <a:miter lim="800000"/>
                      <a:headEnd/>
                      <a:tailEnd/>
                    </a:ln>
                  </pic:spPr>
                </pic:pic>
              </a:graphicData>
            </a:graphic>
          </wp:inline>
        </w:drawing>
      </w:r>
    </w:p>
    <w:p w:rsidR="004441A8" w:rsidRDefault="004441A8" w:rsidP="00215839">
      <w:pPr>
        <w:widowControl/>
        <w:spacing w:before="100" w:beforeAutospacing="1" w:after="100" w:afterAutospacing="1"/>
        <w:jc w:val="left"/>
      </w:pPr>
    </w:p>
    <w:p w:rsidR="004441A8" w:rsidRDefault="004441A8" w:rsidP="00215839">
      <w:pPr>
        <w:widowControl/>
        <w:spacing w:before="100" w:beforeAutospacing="1" w:after="100" w:afterAutospacing="1"/>
        <w:jc w:val="left"/>
      </w:pPr>
      <w:r>
        <w:rPr>
          <w:rFonts w:hint="eastAsia"/>
        </w:rPr>
        <w:t>11</w:t>
      </w:r>
      <w:r>
        <w:rPr>
          <w:rFonts w:hint="eastAsia"/>
        </w:rPr>
        <w:t>．カラーモザイクとデンドログラム表示の切り替え</w:t>
      </w:r>
    </w:p>
    <w:p w:rsidR="004441A8" w:rsidRDefault="004441A8" w:rsidP="00215839">
      <w:pPr>
        <w:widowControl/>
        <w:spacing w:before="100" w:beforeAutospacing="1" w:after="100" w:afterAutospacing="1"/>
        <w:jc w:val="left"/>
      </w:pPr>
      <w:r>
        <w:rPr>
          <w:noProof/>
        </w:rPr>
        <w:drawing>
          <wp:inline distT="0" distB="0" distL="0" distR="0">
            <wp:extent cx="2399030" cy="398145"/>
            <wp:effectExtent l="19050" t="0" r="1270" b="0"/>
            <wp:docPr id="5" name="図 4" descr="http://www.cs.umd.edu/hcil/hce/hce3-manual/toolbar-switch-view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cs.umd.edu/hcil/hce/hce3-manual/toolbar-switch-views.gif"/>
                    <pic:cNvPicPr>
                      <a:picLocks noChangeAspect="1" noChangeArrowheads="1"/>
                    </pic:cNvPicPr>
                  </pic:nvPicPr>
                  <pic:blipFill>
                    <a:blip r:embed="rId36" cstate="print"/>
                    <a:srcRect/>
                    <a:stretch>
                      <a:fillRect/>
                    </a:stretch>
                  </pic:blipFill>
                  <pic:spPr bwMode="auto">
                    <a:xfrm>
                      <a:off x="0" y="0"/>
                      <a:ext cx="2399030" cy="398145"/>
                    </a:xfrm>
                    <a:prstGeom prst="rect">
                      <a:avLst/>
                    </a:prstGeom>
                    <a:noFill/>
                    <a:ln w="9525">
                      <a:noFill/>
                      <a:miter lim="800000"/>
                      <a:headEnd/>
                      <a:tailEnd/>
                    </a:ln>
                  </pic:spPr>
                </pic:pic>
              </a:graphicData>
            </a:graphic>
          </wp:inline>
        </w:drawing>
      </w:r>
    </w:p>
    <w:p w:rsidR="004441A8" w:rsidRDefault="004441A8" w:rsidP="00215839">
      <w:pPr>
        <w:widowControl/>
        <w:spacing w:before="100" w:beforeAutospacing="1" w:after="100" w:afterAutospacing="1"/>
        <w:jc w:val="left"/>
      </w:pPr>
      <w:r>
        <w:rPr>
          <w:rFonts w:hint="eastAsia"/>
        </w:rPr>
        <w:t>Toll</w:t>
      </w:r>
      <w:r>
        <w:rPr>
          <w:rFonts w:hint="eastAsia"/>
        </w:rPr>
        <w:t>→</w:t>
      </w:r>
      <w:r>
        <w:rPr>
          <w:rFonts w:hint="eastAsia"/>
        </w:rPr>
        <w:t>Switch</w:t>
      </w:r>
      <w:r>
        <w:rPr>
          <w:rFonts w:hint="eastAsia"/>
        </w:rPr>
        <w:t xml:space="preserve">　</w:t>
      </w:r>
      <w:r>
        <w:rPr>
          <w:rFonts w:hint="eastAsia"/>
        </w:rPr>
        <w:t>Views</w:t>
      </w:r>
    </w:p>
    <w:p w:rsidR="004441A8" w:rsidRDefault="004441A8" w:rsidP="00215839">
      <w:pPr>
        <w:widowControl/>
        <w:spacing w:before="100" w:beforeAutospacing="1" w:after="100" w:afterAutospacing="1"/>
        <w:jc w:val="left"/>
      </w:pPr>
    </w:p>
    <w:p w:rsidR="00045BC6" w:rsidRDefault="00045BC6" w:rsidP="00215839">
      <w:pPr>
        <w:widowControl/>
        <w:spacing w:before="100" w:beforeAutospacing="1" w:after="100" w:afterAutospacing="1"/>
        <w:jc w:val="left"/>
      </w:pPr>
      <w:r>
        <w:rPr>
          <w:rFonts w:hint="eastAsia"/>
        </w:rPr>
        <w:t>もし，クラスタリングダイアログボックスで“クラスタ列”のみをチェックしている場合</w:t>
      </w:r>
      <w:r w:rsidR="00324815">
        <w:rPr>
          <w:rFonts w:hint="eastAsia"/>
        </w:rPr>
        <w:t>デンドログラム表示の右側にクラスらリングの結果が列クラスタリングの結果が表示されます．そうでなければ，行のクラスタリング結果が右側に表示されます．その後，ユーザーは</w:t>
      </w:r>
      <w:r w:rsidR="00324815">
        <w:rPr>
          <w:rFonts w:hint="eastAsia"/>
        </w:rPr>
        <w:t>2</w:t>
      </w:r>
      <w:r w:rsidR="00324815">
        <w:rPr>
          <w:rFonts w:hint="eastAsia"/>
        </w:rPr>
        <w:t>つの表示方法を切り替える事ができます．メインアイテム上のツールバーアイコンをクリックする事で，デンドログラム表示とカラーモザイクタブを切り替えれます．メイン表示での列クラスタリングは</w:t>
      </w:r>
      <w:proofErr w:type="spellStart"/>
      <w:r w:rsidR="00324815">
        <w:rPr>
          <w:rFonts w:hint="eastAsia"/>
        </w:rPr>
        <w:t>Affymetrix</w:t>
      </w:r>
      <w:proofErr w:type="spellEnd"/>
      <w:r w:rsidR="00324815">
        <w:rPr>
          <w:rFonts w:hint="eastAsia"/>
        </w:rPr>
        <w:t xml:space="preserve"> </w:t>
      </w:r>
      <w:r w:rsidR="00324815">
        <w:rPr>
          <w:rFonts w:hint="eastAsia"/>
        </w:rPr>
        <w:t>プロジェクトの</w:t>
      </w:r>
      <w:r w:rsidR="00324815">
        <w:rPr>
          <w:rFonts w:hint="eastAsia"/>
        </w:rPr>
        <w:t>S/N</w:t>
      </w:r>
      <w:r w:rsidR="00324815">
        <w:rPr>
          <w:rFonts w:hint="eastAsia"/>
        </w:rPr>
        <w:t>解析に有効です．</w:t>
      </w:r>
    </w:p>
    <w:p w:rsidR="00324815" w:rsidRDefault="00324815" w:rsidP="00215839">
      <w:pPr>
        <w:widowControl/>
        <w:spacing w:before="100" w:beforeAutospacing="1" w:after="100" w:afterAutospacing="1"/>
        <w:jc w:val="left"/>
      </w:pPr>
      <w:r>
        <w:rPr>
          <w:noProof/>
        </w:rPr>
        <w:lastRenderedPageBreak/>
        <w:drawing>
          <wp:inline distT="0" distB="0" distL="0" distR="0">
            <wp:extent cx="5386705" cy="3919855"/>
            <wp:effectExtent l="19050" t="0" r="4445" b="0"/>
            <wp:docPr id="43"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7" cstate="print"/>
                    <a:srcRect/>
                    <a:stretch>
                      <a:fillRect/>
                    </a:stretch>
                  </pic:blipFill>
                  <pic:spPr bwMode="auto">
                    <a:xfrm>
                      <a:off x="0" y="0"/>
                      <a:ext cx="5386705" cy="3919855"/>
                    </a:xfrm>
                    <a:prstGeom prst="rect">
                      <a:avLst/>
                    </a:prstGeom>
                    <a:noFill/>
                    <a:ln w="9525">
                      <a:noFill/>
                      <a:miter lim="800000"/>
                      <a:headEnd/>
                      <a:tailEnd/>
                    </a:ln>
                  </pic:spPr>
                </pic:pic>
              </a:graphicData>
            </a:graphic>
          </wp:inline>
        </w:drawing>
      </w:r>
    </w:p>
    <w:p w:rsidR="00324815" w:rsidRDefault="00324815" w:rsidP="00215839">
      <w:pPr>
        <w:widowControl/>
        <w:spacing w:before="100" w:beforeAutospacing="1" w:after="100" w:afterAutospacing="1"/>
        <w:jc w:val="left"/>
      </w:pPr>
    </w:p>
    <w:p w:rsidR="00324815" w:rsidRDefault="00324815" w:rsidP="00215839">
      <w:pPr>
        <w:widowControl/>
        <w:spacing w:before="100" w:beforeAutospacing="1" w:after="100" w:afterAutospacing="1"/>
        <w:jc w:val="left"/>
      </w:pPr>
      <w:r>
        <w:rPr>
          <w:rFonts w:hint="eastAsia"/>
        </w:rPr>
        <w:t>12</w:t>
      </w:r>
      <w:r>
        <w:rPr>
          <w:rFonts w:hint="eastAsia"/>
        </w:rPr>
        <w:t>．</w:t>
      </w:r>
      <w:r>
        <w:rPr>
          <w:rFonts w:hint="eastAsia"/>
        </w:rPr>
        <w:t>2</w:t>
      </w:r>
      <w:r>
        <w:rPr>
          <w:rFonts w:hint="eastAsia"/>
        </w:rPr>
        <w:t>つのクラスタリング結果の比較</w:t>
      </w:r>
    </w:p>
    <w:p w:rsidR="00324815" w:rsidRDefault="00324815" w:rsidP="00215839">
      <w:pPr>
        <w:widowControl/>
        <w:spacing w:before="100" w:beforeAutospacing="1" w:after="100" w:afterAutospacing="1"/>
        <w:jc w:val="left"/>
      </w:pPr>
      <w:r w:rsidRPr="00324815">
        <w:rPr>
          <w:rFonts w:hint="eastAsia"/>
        </w:rPr>
        <w:t>Clustering =&gt; Compare Results</w:t>
      </w:r>
    </w:p>
    <w:p w:rsidR="00324815" w:rsidRDefault="00324815" w:rsidP="00215839">
      <w:pPr>
        <w:widowControl/>
        <w:spacing w:before="100" w:beforeAutospacing="1" w:after="100" w:afterAutospacing="1"/>
        <w:jc w:val="left"/>
      </w:pPr>
      <w:r>
        <w:rPr>
          <w:noProof/>
        </w:rPr>
        <w:drawing>
          <wp:inline distT="0" distB="0" distL="0" distR="0">
            <wp:extent cx="2164080" cy="407670"/>
            <wp:effectExtent l="19050" t="0" r="7620" b="0"/>
            <wp:docPr id="44" name="図 44" descr="http://www.cs.umd.edu/hcil/hce/hce2-manual-new/toolbar_compar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www.cs.umd.edu/hcil/hce/hce2-manual-new/toolbar_compare.gif"/>
                    <pic:cNvPicPr>
                      <a:picLocks noChangeAspect="1" noChangeArrowheads="1"/>
                    </pic:cNvPicPr>
                  </pic:nvPicPr>
                  <pic:blipFill>
                    <a:blip r:embed="rId38" cstate="print"/>
                    <a:srcRect/>
                    <a:stretch>
                      <a:fillRect/>
                    </a:stretch>
                  </pic:blipFill>
                  <pic:spPr bwMode="auto">
                    <a:xfrm>
                      <a:off x="0" y="0"/>
                      <a:ext cx="2164080" cy="407670"/>
                    </a:xfrm>
                    <a:prstGeom prst="rect">
                      <a:avLst/>
                    </a:prstGeom>
                    <a:noFill/>
                    <a:ln w="9525">
                      <a:noFill/>
                      <a:miter lim="800000"/>
                      <a:headEnd/>
                      <a:tailEnd/>
                    </a:ln>
                  </pic:spPr>
                </pic:pic>
              </a:graphicData>
            </a:graphic>
          </wp:inline>
        </w:drawing>
      </w:r>
    </w:p>
    <w:p w:rsidR="00324815" w:rsidRDefault="00324815" w:rsidP="00215839">
      <w:pPr>
        <w:widowControl/>
        <w:spacing w:before="100" w:beforeAutospacing="1" w:after="100" w:afterAutospacing="1"/>
        <w:jc w:val="left"/>
      </w:pPr>
      <w:r>
        <w:rPr>
          <w:rFonts w:hint="eastAsia"/>
        </w:rPr>
        <w:t>ユーザーは</w:t>
      </w:r>
      <w:r>
        <w:rPr>
          <w:rFonts w:hint="eastAsia"/>
        </w:rPr>
        <w:t>2</w:t>
      </w:r>
      <w:r>
        <w:rPr>
          <w:rFonts w:hint="eastAsia"/>
        </w:rPr>
        <w:t>つの異なるクラスタリングの結果を比較する事ができます．ファイルを読み込みんだ後，以下のダイアログボックスで</w:t>
      </w:r>
      <w:r>
        <w:rPr>
          <w:rFonts w:hint="eastAsia"/>
        </w:rPr>
        <w:t>2</w:t>
      </w:r>
      <w:r>
        <w:rPr>
          <w:rFonts w:hint="eastAsia"/>
        </w:rPr>
        <w:t>つの異なる設定を適用する事ができます．</w:t>
      </w:r>
    </w:p>
    <w:p w:rsidR="00324815" w:rsidRDefault="00324815" w:rsidP="00215839">
      <w:pPr>
        <w:widowControl/>
        <w:spacing w:before="100" w:beforeAutospacing="1" w:after="100" w:afterAutospacing="1"/>
        <w:jc w:val="left"/>
      </w:pPr>
      <w:r>
        <w:rPr>
          <w:noProof/>
        </w:rPr>
        <w:lastRenderedPageBreak/>
        <w:drawing>
          <wp:inline distT="0" distB="0" distL="0" distR="0">
            <wp:extent cx="3366946" cy="3976681"/>
            <wp:effectExtent l="19050" t="0" r="4904" b="0"/>
            <wp:docPr id="47" name="図 47" descr="http://www.cs.umd.edu/hcil/hce/hce3-manual/clustering-compare-dl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www.cs.umd.edu/hcil/hce/hce3-manual/clustering-compare-dlg.png"/>
                    <pic:cNvPicPr>
                      <a:picLocks noChangeAspect="1" noChangeArrowheads="1"/>
                    </pic:cNvPicPr>
                  </pic:nvPicPr>
                  <pic:blipFill>
                    <a:blip r:embed="rId39" cstate="print"/>
                    <a:srcRect/>
                    <a:stretch>
                      <a:fillRect/>
                    </a:stretch>
                  </pic:blipFill>
                  <pic:spPr bwMode="auto">
                    <a:xfrm>
                      <a:off x="0" y="0"/>
                      <a:ext cx="3367003" cy="3976748"/>
                    </a:xfrm>
                    <a:prstGeom prst="rect">
                      <a:avLst/>
                    </a:prstGeom>
                    <a:noFill/>
                    <a:ln w="9525">
                      <a:noFill/>
                      <a:miter lim="800000"/>
                      <a:headEnd/>
                      <a:tailEnd/>
                    </a:ln>
                  </pic:spPr>
                </pic:pic>
              </a:graphicData>
            </a:graphic>
          </wp:inline>
        </w:drawing>
      </w:r>
    </w:p>
    <w:p w:rsidR="00324815" w:rsidRDefault="004A6C4E" w:rsidP="00215839">
      <w:pPr>
        <w:widowControl/>
        <w:spacing w:before="100" w:beforeAutospacing="1" w:after="100" w:afterAutospacing="1"/>
        <w:jc w:val="left"/>
      </w:pPr>
      <w:r>
        <w:rPr>
          <w:rFonts w:hint="eastAsia"/>
        </w:rPr>
        <w:t>一つ目のデンドログラム上で特定のクラスタをダブルクリックする事で，</w:t>
      </w:r>
      <w:r>
        <w:rPr>
          <w:rFonts w:hint="eastAsia"/>
        </w:rPr>
        <w:t>2</w:t>
      </w:r>
      <w:r>
        <w:rPr>
          <w:rFonts w:hint="eastAsia"/>
        </w:rPr>
        <w:t>つのクラスタリング結果間のマッピング結果を見る事ができます．カラーモザイク上にカーソルを載せる事で，</w:t>
      </w:r>
      <w:r>
        <w:rPr>
          <w:rFonts w:hint="eastAsia"/>
        </w:rPr>
        <w:t>2</w:t>
      </w:r>
      <w:r>
        <w:rPr>
          <w:rFonts w:hint="eastAsia"/>
        </w:rPr>
        <w:t>つのクラスタリング結果間の同じクラスタが黒の線で結ばれて表示されます．階層的クラスタリングの演算コストの問題上，巨大なデータセットに対してはこの処理に時間がかかります．そのため，基本表示モードで</w:t>
      </w:r>
      <w:r>
        <w:rPr>
          <w:rFonts w:hint="eastAsia"/>
        </w:rPr>
        <w:t>1</w:t>
      </w:r>
      <w:r>
        <w:rPr>
          <w:rFonts w:hint="eastAsia"/>
        </w:rPr>
        <w:t>スクリーンに収まる程度のデータセットを用いる事をオススメします．</w:t>
      </w:r>
    </w:p>
    <w:p w:rsidR="004A6C4E" w:rsidRDefault="004A6C4E" w:rsidP="00215839">
      <w:pPr>
        <w:widowControl/>
        <w:spacing w:before="100" w:beforeAutospacing="1" w:after="100" w:afterAutospacing="1"/>
        <w:jc w:val="left"/>
      </w:pPr>
      <w:r>
        <w:rPr>
          <w:noProof/>
        </w:rPr>
        <w:lastRenderedPageBreak/>
        <w:drawing>
          <wp:inline distT="0" distB="0" distL="0" distR="0">
            <wp:extent cx="5400040" cy="5113612"/>
            <wp:effectExtent l="19050" t="0" r="0" b="0"/>
            <wp:docPr id="50" name="図 50" descr="http://www.cs.umd.edu/hcil/hce/hce3-manual/compare-cluster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www.cs.umd.edu/hcil/hce/hce3-manual/compare-clustering.png"/>
                    <pic:cNvPicPr>
                      <a:picLocks noChangeAspect="1" noChangeArrowheads="1"/>
                    </pic:cNvPicPr>
                  </pic:nvPicPr>
                  <pic:blipFill>
                    <a:blip r:embed="rId40" cstate="print"/>
                    <a:srcRect/>
                    <a:stretch>
                      <a:fillRect/>
                    </a:stretch>
                  </pic:blipFill>
                  <pic:spPr bwMode="auto">
                    <a:xfrm>
                      <a:off x="0" y="0"/>
                      <a:ext cx="5400040" cy="5113612"/>
                    </a:xfrm>
                    <a:prstGeom prst="rect">
                      <a:avLst/>
                    </a:prstGeom>
                    <a:noFill/>
                    <a:ln w="9525">
                      <a:noFill/>
                      <a:miter lim="800000"/>
                      <a:headEnd/>
                      <a:tailEnd/>
                    </a:ln>
                  </pic:spPr>
                </pic:pic>
              </a:graphicData>
            </a:graphic>
          </wp:inline>
        </w:drawing>
      </w:r>
    </w:p>
    <w:p w:rsidR="004A6C4E" w:rsidRDefault="004A6C4E" w:rsidP="00215839">
      <w:pPr>
        <w:widowControl/>
        <w:spacing w:before="100" w:beforeAutospacing="1" w:after="100" w:afterAutospacing="1"/>
        <w:jc w:val="left"/>
      </w:pPr>
      <w:r>
        <w:rPr>
          <w:rFonts w:hint="eastAsia"/>
        </w:rPr>
        <w:t>注意：この機能は巨大なデータセットには用いないでください（おおよその目安としては</w:t>
      </w:r>
      <w:r>
        <w:rPr>
          <w:rFonts w:hint="eastAsia"/>
        </w:rPr>
        <w:t>200</w:t>
      </w:r>
      <w:r>
        <w:rPr>
          <w:rFonts w:hint="eastAsia"/>
        </w:rPr>
        <w:t>×</w:t>
      </w:r>
      <w:r>
        <w:rPr>
          <w:rFonts w:hint="eastAsia"/>
        </w:rPr>
        <w:t>30</w:t>
      </w:r>
      <w:r>
        <w:rPr>
          <w:rFonts w:hint="eastAsia"/>
        </w:rPr>
        <w:t>以下のファイルが望ましい）</w:t>
      </w:r>
    </w:p>
    <w:p w:rsidR="004A6C4E" w:rsidRDefault="004A6C4E" w:rsidP="00215839">
      <w:pPr>
        <w:widowControl/>
        <w:spacing w:before="100" w:beforeAutospacing="1" w:after="100" w:afterAutospacing="1"/>
        <w:jc w:val="left"/>
      </w:pPr>
    </w:p>
    <w:p w:rsidR="004A6C4E" w:rsidRDefault="004A6C4E" w:rsidP="00215839">
      <w:pPr>
        <w:widowControl/>
        <w:spacing w:before="100" w:beforeAutospacing="1" w:after="100" w:afterAutospacing="1"/>
        <w:jc w:val="left"/>
      </w:pPr>
      <w:r>
        <w:rPr>
          <w:rFonts w:hint="eastAsia"/>
        </w:rPr>
        <w:t>13</w:t>
      </w:r>
      <w:r>
        <w:rPr>
          <w:rFonts w:hint="eastAsia"/>
        </w:rPr>
        <w:t>．動的制御ダイアログバー（垂直ダイアログバー）</w:t>
      </w:r>
    </w:p>
    <w:p w:rsidR="004A6C4E" w:rsidRDefault="004A6C4E" w:rsidP="00215839">
      <w:pPr>
        <w:widowControl/>
        <w:spacing w:before="100" w:beforeAutospacing="1" w:after="100" w:afterAutospacing="1"/>
        <w:jc w:val="left"/>
      </w:pPr>
      <w:r>
        <w:rPr>
          <w:rFonts w:hint="eastAsia"/>
        </w:rPr>
        <w:t>13.1</w:t>
      </w:r>
      <w:r>
        <w:rPr>
          <w:rFonts w:hint="eastAsia"/>
        </w:rPr>
        <w:t xml:space="preserve">　制御タブ</w:t>
      </w:r>
    </w:p>
    <w:p w:rsidR="00CC035E" w:rsidRDefault="00CC035E" w:rsidP="00215839">
      <w:pPr>
        <w:widowControl/>
        <w:spacing w:before="100" w:beforeAutospacing="1" w:after="100" w:afterAutospacing="1"/>
        <w:jc w:val="left"/>
      </w:pPr>
      <w:r>
        <w:rPr>
          <w:rFonts w:hint="eastAsia"/>
        </w:rPr>
        <w:t>このタブでは色の表示設定を行う事ができる．デフォルトのカラーマッピングは緑，黒，赤の三色であるが，</w:t>
      </w:r>
      <w:r>
        <w:rPr>
          <w:rFonts w:hint="eastAsia"/>
        </w:rPr>
        <w:t>3</w:t>
      </w:r>
      <w:r>
        <w:rPr>
          <w:rFonts w:hint="eastAsia"/>
        </w:rPr>
        <w:t>色モード，単色モードをユーザーは選ぶ事ができる．また，データセット全体のヒストグラムを見る事ができ，黒，赤，緑の縦線をドラッグする事でカラーマ</w:t>
      </w:r>
      <w:r>
        <w:rPr>
          <w:rFonts w:hint="eastAsia"/>
        </w:rPr>
        <w:lastRenderedPageBreak/>
        <w:t>ッピングのしきい値を変化させる事ができる．色の境目上でマウスを右クリックする事で，色選択のダイアログが表示されるので，対応する色の設定を変更することができます．</w:t>
      </w:r>
    </w:p>
    <w:p w:rsidR="00851E07" w:rsidRDefault="00CC035E" w:rsidP="00215839">
      <w:pPr>
        <w:widowControl/>
        <w:spacing w:before="100" w:beforeAutospacing="1" w:after="100" w:afterAutospacing="1"/>
        <w:jc w:val="left"/>
      </w:pPr>
      <w:r>
        <w:rPr>
          <w:rFonts w:hint="eastAsia"/>
        </w:rPr>
        <w:t>また，ユーザーは</w:t>
      </w:r>
      <w:r w:rsidR="00851E07">
        <w:rPr>
          <w:rFonts w:hint="eastAsia"/>
        </w:rPr>
        <w:t>カラーモザイクバーの高さを</w:t>
      </w:r>
      <w:r w:rsidR="00851E07">
        <w:rPr>
          <w:rFonts w:hint="eastAsia"/>
        </w:rPr>
        <w:t>0</w:t>
      </w:r>
      <w:r w:rsidR="00851E07">
        <w:rPr>
          <w:rFonts w:hint="eastAsia"/>
        </w:rPr>
        <w:t>からデンドログラム図の半分まで調整できるように末端ノードの高さのバーを変更する事ができます．デンドログラム表示の右上の角に表示されている</w:t>
      </w:r>
      <w:r w:rsidR="00851E07" w:rsidRPr="00851E07">
        <w:rPr>
          <w:rFonts w:hint="eastAsia"/>
        </w:rPr>
        <w:t> 'Minimum Similarity Bar', 'Detail Cutoff Bar</w:t>
      </w:r>
      <w:r w:rsidR="00851E07">
        <w:rPr>
          <w:rFonts w:hint="eastAsia"/>
        </w:rPr>
        <w:t xml:space="preserve">', 'Clustering Information', </w:t>
      </w:r>
      <w:r w:rsidR="00851E07" w:rsidRPr="00851E07">
        <w:rPr>
          <w:rFonts w:hint="eastAsia"/>
        </w:rPr>
        <w:t>'Color Scale Bar'</w:t>
      </w:r>
      <w:r w:rsidR="00851E07">
        <w:rPr>
          <w:rFonts w:hint="eastAsia"/>
        </w:rPr>
        <w:t>を表示させたくない場合は，対応するチェックボックスをクリックする事で，デンドログラム表示から隠す事ができます．</w:t>
      </w:r>
    </w:p>
    <w:p w:rsidR="00CC035E" w:rsidRDefault="00851E07" w:rsidP="00215839">
      <w:pPr>
        <w:widowControl/>
        <w:spacing w:before="100" w:beforeAutospacing="1" w:after="100" w:afterAutospacing="1"/>
        <w:jc w:val="left"/>
      </w:pPr>
      <w:r w:rsidRPr="00851E07">
        <w:rPr>
          <w:rFonts w:hint="eastAsia"/>
        </w:rPr>
        <w:t> </w:t>
      </w:r>
      <w:r>
        <w:rPr>
          <w:rFonts w:hint="eastAsia"/>
          <w:noProof/>
        </w:rPr>
        <w:drawing>
          <wp:inline distT="0" distB="0" distL="0" distR="0">
            <wp:extent cx="2305724" cy="3869267"/>
            <wp:effectExtent l="19050" t="0" r="0" b="0"/>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1" cstate="print"/>
                    <a:srcRect/>
                    <a:stretch>
                      <a:fillRect/>
                    </a:stretch>
                  </pic:blipFill>
                  <pic:spPr bwMode="auto">
                    <a:xfrm>
                      <a:off x="0" y="0"/>
                      <a:ext cx="2307152" cy="3871663"/>
                    </a:xfrm>
                    <a:prstGeom prst="rect">
                      <a:avLst/>
                    </a:prstGeom>
                    <a:noFill/>
                    <a:ln w="9525">
                      <a:noFill/>
                      <a:miter lim="800000"/>
                      <a:headEnd/>
                      <a:tailEnd/>
                    </a:ln>
                  </pic:spPr>
                </pic:pic>
              </a:graphicData>
            </a:graphic>
          </wp:inline>
        </w:drawing>
      </w:r>
    </w:p>
    <w:p w:rsidR="004A6C4E" w:rsidRDefault="004A6C4E" w:rsidP="00215839">
      <w:pPr>
        <w:widowControl/>
        <w:spacing w:before="100" w:beforeAutospacing="1" w:after="100" w:afterAutospacing="1"/>
        <w:jc w:val="left"/>
      </w:pPr>
      <w:r>
        <w:rPr>
          <w:rFonts w:hint="eastAsia"/>
        </w:rPr>
        <w:t>13.2</w:t>
      </w:r>
      <w:r>
        <w:rPr>
          <w:rFonts w:hint="eastAsia"/>
        </w:rPr>
        <w:t xml:space="preserve">　詳細タブ</w:t>
      </w:r>
    </w:p>
    <w:p w:rsidR="00BF1D8D" w:rsidRDefault="003C2ABC" w:rsidP="00215839">
      <w:pPr>
        <w:widowControl/>
        <w:spacing w:before="100" w:beforeAutospacing="1" w:after="100" w:afterAutospacing="1"/>
        <w:jc w:val="left"/>
      </w:pPr>
      <w:r>
        <w:rPr>
          <w:rFonts w:hint="eastAsia"/>
        </w:rPr>
        <w:t>A</w:t>
      </w:r>
      <w:r>
        <w:rPr>
          <w:rFonts w:hint="eastAsia"/>
        </w:rPr>
        <w:t>タブは選択するアイテムを示している．ハイライトされているアイテムはデンドログラム上でのカーソルを合わせているアイテムを示す．また，</w:t>
      </w:r>
      <w:r w:rsidR="00BF1D8D">
        <w:rPr>
          <w:rFonts w:hint="eastAsia"/>
        </w:rPr>
        <w:t>詳細は</w:t>
      </w:r>
      <w:r w:rsidR="00BF1D8D">
        <w:rPr>
          <w:rFonts w:hint="eastAsia"/>
        </w:rPr>
        <w:t>C</w:t>
      </w:r>
      <w:r w:rsidR="00BF1D8D">
        <w:rPr>
          <w:rFonts w:hint="eastAsia"/>
        </w:rPr>
        <w:t>タブでも見る事ができ，左上の</w:t>
      </w:r>
      <w:r w:rsidR="00BF1D8D">
        <w:rPr>
          <w:rFonts w:hint="eastAsia"/>
        </w:rPr>
        <w:t>SAVE</w:t>
      </w:r>
      <w:r w:rsidR="00BF1D8D">
        <w:rPr>
          <w:rFonts w:hint="eastAsia"/>
        </w:rPr>
        <w:t>ボタンを押す事でユーザーはこれらの選択されている生データをテキストファイルへと保存する事ができる．選択されているアイテムの数は</w:t>
      </w:r>
      <w:r w:rsidR="00BF1D8D">
        <w:rPr>
          <w:rFonts w:hint="eastAsia"/>
        </w:rPr>
        <w:t>SAVE</w:t>
      </w:r>
      <w:r w:rsidR="00BF1D8D">
        <w:rPr>
          <w:rFonts w:hint="eastAsia"/>
        </w:rPr>
        <w:t>ボタンの横に表示される．</w:t>
      </w:r>
      <w:r w:rsidR="00560B33">
        <w:rPr>
          <w:rFonts w:hint="eastAsia"/>
        </w:rPr>
        <w:t>C</w:t>
      </w:r>
      <w:r w:rsidR="00560B33">
        <w:rPr>
          <w:rFonts w:hint="eastAsia"/>
        </w:rPr>
        <w:t>タブでは現在デンドログラム上で選択されているアイテムの値を表示する．カラーモザイク上でマウスを動かすと，選択されているリスト内の情報を表示する事ができる．</w:t>
      </w:r>
    </w:p>
    <w:p w:rsidR="00505FF7" w:rsidRDefault="00505FF7" w:rsidP="00215839">
      <w:pPr>
        <w:widowControl/>
        <w:spacing w:before="100" w:beforeAutospacing="1" w:after="100" w:afterAutospacing="1"/>
        <w:jc w:val="left"/>
      </w:pPr>
      <w:r>
        <w:rPr>
          <w:rFonts w:hint="eastAsia"/>
        </w:rPr>
        <w:lastRenderedPageBreak/>
        <w:t>また，</w:t>
      </w:r>
      <w:r>
        <w:rPr>
          <w:rFonts w:hint="eastAsia"/>
        </w:rPr>
        <w:t>B</w:t>
      </w:r>
      <w:r>
        <w:rPr>
          <w:rFonts w:hint="eastAsia"/>
        </w:rPr>
        <w:t>のバーをドラッグする事で</w:t>
      </w:r>
      <w:r>
        <w:rPr>
          <w:rFonts w:hint="eastAsia"/>
        </w:rPr>
        <w:t>A</w:t>
      </w:r>
      <w:r>
        <w:rPr>
          <w:rFonts w:hint="eastAsia"/>
        </w:rPr>
        <w:t>と</w:t>
      </w:r>
      <w:r>
        <w:rPr>
          <w:rFonts w:hint="eastAsia"/>
        </w:rPr>
        <w:t>C</w:t>
      </w:r>
      <w:r>
        <w:rPr>
          <w:rFonts w:hint="eastAsia"/>
        </w:rPr>
        <w:t>の表示の占有範囲を変更する事ができる．上矢印をクリックする事で</w:t>
      </w:r>
      <w:r>
        <w:rPr>
          <w:rFonts w:hint="eastAsia"/>
        </w:rPr>
        <w:t>C</w:t>
      </w:r>
      <w:r>
        <w:rPr>
          <w:rFonts w:hint="eastAsia"/>
        </w:rPr>
        <w:t>の表示面積が増え，下矢印をクリックする事で</w:t>
      </w:r>
      <w:r>
        <w:rPr>
          <w:rFonts w:hint="eastAsia"/>
        </w:rPr>
        <w:t>A</w:t>
      </w:r>
      <w:r>
        <w:rPr>
          <w:rFonts w:hint="eastAsia"/>
        </w:rPr>
        <w:t>の表示面で木が増える．ダブルクリックする事で</w:t>
      </w:r>
      <w:r>
        <w:rPr>
          <w:rFonts w:hint="eastAsia"/>
        </w:rPr>
        <w:t>A</w:t>
      </w:r>
      <w:r>
        <w:rPr>
          <w:rFonts w:hint="eastAsia"/>
        </w:rPr>
        <w:t>と</w:t>
      </w:r>
      <w:r>
        <w:rPr>
          <w:rFonts w:hint="eastAsia"/>
        </w:rPr>
        <w:t>C</w:t>
      </w:r>
      <w:r>
        <w:rPr>
          <w:rFonts w:hint="eastAsia"/>
        </w:rPr>
        <w:t>の表示は</w:t>
      </w:r>
      <w:r>
        <w:rPr>
          <w:rFonts w:hint="eastAsia"/>
        </w:rPr>
        <w:t>2</w:t>
      </w:r>
      <w:r>
        <w:rPr>
          <w:rFonts w:hint="eastAsia"/>
        </w:rPr>
        <w:t>分割で表示される．</w:t>
      </w:r>
    </w:p>
    <w:p w:rsidR="00E37A95" w:rsidRDefault="00E37A95" w:rsidP="00215839">
      <w:pPr>
        <w:widowControl/>
        <w:spacing w:before="100" w:beforeAutospacing="1" w:after="100" w:afterAutospacing="1"/>
        <w:jc w:val="left"/>
      </w:pPr>
      <w:r>
        <w:rPr>
          <w:noProof/>
        </w:rPr>
        <w:drawing>
          <wp:inline distT="0" distB="0" distL="0" distR="0">
            <wp:extent cx="1865660" cy="4961467"/>
            <wp:effectExtent l="19050" t="0" r="1240" b="0"/>
            <wp:docPr id="26"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2" cstate="print"/>
                    <a:srcRect/>
                    <a:stretch>
                      <a:fillRect/>
                    </a:stretch>
                  </pic:blipFill>
                  <pic:spPr bwMode="auto">
                    <a:xfrm>
                      <a:off x="0" y="0"/>
                      <a:ext cx="1867065" cy="4965204"/>
                    </a:xfrm>
                    <a:prstGeom prst="rect">
                      <a:avLst/>
                    </a:prstGeom>
                    <a:noFill/>
                    <a:ln w="9525">
                      <a:noFill/>
                      <a:miter lim="800000"/>
                      <a:headEnd/>
                      <a:tailEnd/>
                    </a:ln>
                  </pic:spPr>
                </pic:pic>
              </a:graphicData>
            </a:graphic>
          </wp:inline>
        </w:drawing>
      </w:r>
    </w:p>
    <w:p w:rsidR="004A6C4E" w:rsidRDefault="004A6C4E" w:rsidP="00215839">
      <w:pPr>
        <w:widowControl/>
        <w:spacing w:before="100" w:beforeAutospacing="1" w:after="100" w:afterAutospacing="1"/>
        <w:jc w:val="left"/>
      </w:pPr>
      <w:r>
        <w:rPr>
          <w:rFonts w:hint="eastAsia"/>
        </w:rPr>
        <w:t>13.3</w:t>
      </w:r>
      <w:r>
        <w:rPr>
          <w:rFonts w:hint="eastAsia"/>
        </w:rPr>
        <w:t xml:space="preserve">　評価タブ</w:t>
      </w:r>
    </w:p>
    <w:p w:rsidR="00E37A95" w:rsidRDefault="00C073CA" w:rsidP="00215839">
      <w:pPr>
        <w:widowControl/>
        <w:spacing w:before="100" w:beforeAutospacing="1" w:after="100" w:afterAutospacing="1"/>
        <w:jc w:val="left"/>
      </w:pPr>
      <w:r>
        <w:rPr>
          <w:rFonts w:hint="eastAsia"/>
        </w:rPr>
        <w:t>HCE3</w:t>
      </w:r>
      <w:r>
        <w:rPr>
          <w:rFonts w:hint="eastAsia"/>
        </w:rPr>
        <w:t>では現在のクラスタリングの評価方法として</w:t>
      </w:r>
      <w:r w:rsidRPr="00C073CA">
        <w:t>average within-cluster distance</w:t>
      </w:r>
      <w:r>
        <w:rPr>
          <w:rFonts w:hint="eastAsia"/>
        </w:rPr>
        <w:t>と</w:t>
      </w:r>
      <w:r w:rsidRPr="00C073CA">
        <w:t xml:space="preserve"> average between-cluster distance</w:t>
      </w:r>
      <w:r>
        <w:rPr>
          <w:rFonts w:hint="eastAsia"/>
        </w:rPr>
        <w:t>という単純な方法を用いている．</w:t>
      </w:r>
      <w:r w:rsidRPr="00C073CA">
        <w:t>between-cluster distance</w:t>
      </w:r>
      <w:r>
        <w:rPr>
          <w:rFonts w:hint="eastAsia"/>
        </w:rPr>
        <w:t>は大きく，</w:t>
      </w:r>
      <w:r w:rsidRPr="00C073CA">
        <w:t>within-cluster distance</w:t>
      </w:r>
      <w:r>
        <w:rPr>
          <w:rFonts w:hint="eastAsia"/>
        </w:rPr>
        <w:t>は小さい方が望ましい．</w:t>
      </w:r>
    </w:p>
    <w:p w:rsidR="004A6C4E" w:rsidRDefault="00E37A95" w:rsidP="00215839">
      <w:pPr>
        <w:widowControl/>
        <w:spacing w:before="100" w:beforeAutospacing="1" w:after="100" w:afterAutospacing="1"/>
        <w:jc w:val="left"/>
      </w:pPr>
      <w:r>
        <w:rPr>
          <w:noProof/>
        </w:rPr>
        <w:lastRenderedPageBreak/>
        <w:drawing>
          <wp:inline distT="0" distB="0" distL="0" distR="0">
            <wp:extent cx="1369484" cy="2639969"/>
            <wp:effectExtent l="19050" t="0" r="2116" b="0"/>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3" cstate="print"/>
                    <a:srcRect/>
                    <a:stretch>
                      <a:fillRect/>
                    </a:stretch>
                  </pic:blipFill>
                  <pic:spPr bwMode="auto">
                    <a:xfrm>
                      <a:off x="0" y="0"/>
                      <a:ext cx="1369484" cy="2639969"/>
                    </a:xfrm>
                    <a:prstGeom prst="rect">
                      <a:avLst/>
                    </a:prstGeom>
                    <a:noFill/>
                    <a:ln w="9525">
                      <a:noFill/>
                      <a:miter lim="800000"/>
                      <a:headEnd/>
                      <a:tailEnd/>
                    </a:ln>
                  </pic:spPr>
                </pic:pic>
              </a:graphicData>
            </a:graphic>
          </wp:inline>
        </w:drawing>
      </w:r>
    </w:p>
    <w:p w:rsidR="002E6B48" w:rsidRDefault="002E6B48" w:rsidP="00215839">
      <w:pPr>
        <w:widowControl/>
        <w:spacing w:before="100" w:beforeAutospacing="1" w:after="100" w:afterAutospacing="1"/>
        <w:jc w:val="left"/>
      </w:pPr>
      <w:r>
        <w:rPr>
          <w:rFonts w:hint="eastAsia"/>
        </w:rPr>
        <w:t>14</w:t>
      </w:r>
      <w:r>
        <w:rPr>
          <w:rFonts w:hint="eastAsia"/>
        </w:rPr>
        <w:t xml:space="preserve">　情報ダイアログバー（水平ダイアログバー）</w:t>
      </w:r>
    </w:p>
    <w:p w:rsidR="002E6B48" w:rsidRDefault="002E6B48" w:rsidP="00215839">
      <w:pPr>
        <w:widowControl/>
        <w:spacing w:before="100" w:beforeAutospacing="1" w:after="100" w:afterAutospacing="1"/>
        <w:jc w:val="left"/>
      </w:pPr>
      <w:r>
        <w:rPr>
          <w:rFonts w:hint="eastAsia"/>
        </w:rPr>
        <w:t>14.1</w:t>
      </w:r>
      <w:r>
        <w:rPr>
          <w:rFonts w:hint="eastAsia"/>
        </w:rPr>
        <w:t xml:space="preserve">　カラーモザイクタブ</w:t>
      </w:r>
    </w:p>
    <w:p w:rsidR="002E6B48" w:rsidRDefault="002E6B48" w:rsidP="00215839">
      <w:pPr>
        <w:widowControl/>
        <w:spacing w:before="100" w:beforeAutospacing="1" w:after="100" w:afterAutospacing="1"/>
        <w:jc w:val="left"/>
      </w:pPr>
      <w:r>
        <w:rPr>
          <w:rFonts w:hint="eastAsia"/>
        </w:rPr>
        <w:t>このタブでは最小類似度バーによるフィルタリングなしでのクラスタリング結果のカラーモザイクを見る事ができます．ユーザーは画面を水平にスクロールさせる事でカラーモザイクの全体を見る事ができ，垂直の線をスクロールする事で，長いアイテム名を見る事ができます．行クラスタリング（クラスタリングダイアログボックス内の</w:t>
      </w:r>
      <w:r w:rsidRPr="002E6B48">
        <w:t>'Cluster Columns'</w:t>
      </w:r>
      <w:r>
        <w:rPr>
          <w:rFonts w:hint="eastAsia"/>
        </w:rPr>
        <w:t>チェックボックスをクリックする）を行う場合，ユーザーは下図のような行クラスタリングの結果のデンドログラムを表示させる事ができます．この時黄色でハイライトされている項目がクラスタリングに選択された項目です．</w:t>
      </w:r>
    </w:p>
    <w:p w:rsidR="002E6B48" w:rsidRDefault="008726F3" w:rsidP="00215839">
      <w:pPr>
        <w:widowControl/>
        <w:spacing w:before="100" w:beforeAutospacing="1" w:after="100" w:afterAutospacing="1"/>
        <w:jc w:val="left"/>
      </w:pPr>
      <w:r>
        <w:rPr>
          <w:rFonts w:hint="eastAsia"/>
        </w:rPr>
        <w:t>行クラスタリングの結果はメインのデンドログラム表示画面でも見る事ができ，</w:t>
      </w:r>
      <w:r>
        <w:rPr>
          <w:rFonts w:hint="eastAsia"/>
        </w:rPr>
        <w:t>Tools</w:t>
      </w:r>
      <w:r>
        <w:rPr>
          <w:rFonts w:hint="eastAsia"/>
        </w:rPr>
        <w:t>から</w:t>
      </w:r>
      <w:proofErr w:type="spellStart"/>
      <w:r>
        <w:rPr>
          <w:rFonts w:hint="eastAsia"/>
        </w:rPr>
        <w:t>SwitchView</w:t>
      </w:r>
      <w:proofErr w:type="spellEnd"/>
      <w:r>
        <w:rPr>
          <w:rFonts w:hint="eastAsia"/>
        </w:rPr>
        <w:t>を選択するか，</w:t>
      </w:r>
      <w:r>
        <w:rPr>
          <w:noProof/>
        </w:rPr>
        <w:drawing>
          <wp:inline distT="0" distB="0" distL="0" distR="0">
            <wp:extent cx="278765" cy="208915"/>
            <wp:effectExtent l="19050" t="0" r="6985" b="0"/>
            <wp:docPr id="6" name="図 1" descr="http://www.cs.umd.edu/hcil/hce/hce3-manual/switch-view-ic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s.umd.edu/hcil/hce/hce3-manual/switch-view-icon.gif"/>
                    <pic:cNvPicPr>
                      <a:picLocks noChangeAspect="1" noChangeArrowheads="1"/>
                    </pic:cNvPicPr>
                  </pic:nvPicPr>
                  <pic:blipFill>
                    <a:blip r:embed="rId44" cstate="print"/>
                    <a:srcRect/>
                    <a:stretch>
                      <a:fillRect/>
                    </a:stretch>
                  </pic:blipFill>
                  <pic:spPr bwMode="auto">
                    <a:xfrm>
                      <a:off x="0" y="0"/>
                      <a:ext cx="278765" cy="208915"/>
                    </a:xfrm>
                    <a:prstGeom prst="rect">
                      <a:avLst/>
                    </a:prstGeom>
                    <a:noFill/>
                    <a:ln w="9525">
                      <a:noFill/>
                      <a:miter lim="800000"/>
                      <a:headEnd/>
                      <a:tailEnd/>
                    </a:ln>
                  </pic:spPr>
                </pic:pic>
              </a:graphicData>
            </a:graphic>
          </wp:inline>
        </w:drawing>
      </w:r>
      <w:r>
        <w:rPr>
          <w:rFonts w:hint="eastAsia"/>
        </w:rPr>
        <w:t>をクリックする事で見る事ができます．デンドログラ画面上でユーザーが</w:t>
      </w:r>
      <w:r w:rsidR="00E82CEB">
        <w:rPr>
          <w:rFonts w:hint="eastAsia"/>
        </w:rPr>
        <w:t>クラスタ</w:t>
      </w:r>
      <w:r>
        <w:rPr>
          <w:rFonts w:hint="eastAsia"/>
        </w:rPr>
        <w:t>をクリックすると，対応する項目名が黄色でハイライトされ，選択されたグループの右もしくは左にサンプル名と小さなデンドログラムが追加されます．</w:t>
      </w:r>
    </w:p>
    <w:p w:rsidR="00E82CEB" w:rsidRPr="00E82CEB" w:rsidRDefault="00E82CEB" w:rsidP="00215839">
      <w:pPr>
        <w:widowControl/>
        <w:spacing w:before="100" w:beforeAutospacing="1" w:after="100" w:afterAutospacing="1"/>
        <w:jc w:val="left"/>
      </w:pPr>
      <w:r>
        <w:rPr>
          <w:rFonts w:hint="eastAsia"/>
        </w:rPr>
        <w:t>項目の行名を見るために，サンプル名と小デンドログラムを自由にドラッグして移動させる事ができます．また，画面上で右クリックすると，３つのポップアップメニュー（</w:t>
      </w:r>
      <w:r w:rsidRPr="00E82CEB">
        <w:t>Print Current View, Copy Current View, and Save Current View</w:t>
      </w:r>
      <w:r>
        <w:rPr>
          <w:rFonts w:hint="eastAsia"/>
        </w:rPr>
        <w:t>）がでてきます．</w:t>
      </w:r>
      <w:r w:rsidR="00FA5A6B">
        <w:rPr>
          <w:rFonts w:hint="eastAsia"/>
        </w:rPr>
        <w:t>ユーザーは現在の画面の印刷，現在の画面をクリップボードにコピー，そして現在の画面を</w:t>
      </w:r>
      <w:r w:rsidR="00FA5A6B">
        <w:rPr>
          <w:rFonts w:hint="eastAsia"/>
        </w:rPr>
        <w:t>bmp</w:t>
      </w:r>
      <w:r w:rsidR="00FA5A6B">
        <w:rPr>
          <w:rFonts w:hint="eastAsia"/>
        </w:rPr>
        <w:t>ファイルに保存する事ができます．デンドログラム表示画面中でもユーザーは最小類似度バーをドラッグして移動させる事ができます．</w:t>
      </w:r>
    </w:p>
    <w:p w:rsidR="00FA5A6B" w:rsidRDefault="00E82CEB" w:rsidP="00215839">
      <w:pPr>
        <w:widowControl/>
        <w:spacing w:before="100" w:beforeAutospacing="1" w:after="100" w:afterAutospacing="1"/>
        <w:jc w:val="left"/>
      </w:pPr>
      <w:r>
        <w:rPr>
          <w:noProof/>
        </w:rPr>
        <w:lastRenderedPageBreak/>
        <w:drawing>
          <wp:inline distT="0" distB="0" distL="0" distR="0">
            <wp:extent cx="3146425" cy="4331970"/>
            <wp:effectExtent l="19050" t="0" r="0" b="0"/>
            <wp:docPr id="10"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cstate="print"/>
                    <a:srcRect/>
                    <a:stretch>
                      <a:fillRect/>
                    </a:stretch>
                  </pic:blipFill>
                  <pic:spPr bwMode="auto">
                    <a:xfrm>
                      <a:off x="0" y="0"/>
                      <a:ext cx="3146425" cy="4331970"/>
                    </a:xfrm>
                    <a:prstGeom prst="rect">
                      <a:avLst/>
                    </a:prstGeom>
                    <a:noFill/>
                    <a:ln w="9525">
                      <a:noFill/>
                      <a:miter lim="800000"/>
                      <a:headEnd/>
                      <a:tailEnd/>
                    </a:ln>
                  </pic:spPr>
                </pic:pic>
              </a:graphicData>
            </a:graphic>
          </wp:inline>
        </w:drawing>
      </w:r>
    </w:p>
    <w:p w:rsidR="00FA5A6B" w:rsidRDefault="00FA5A6B" w:rsidP="00215839">
      <w:pPr>
        <w:widowControl/>
        <w:spacing w:before="100" w:beforeAutospacing="1" w:after="100" w:afterAutospacing="1"/>
        <w:jc w:val="left"/>
      </w:pPr>
      <w:r>
        <w:rPr>
          <w:rFonts w:hint="eastAsia"/>
        </w:rPr>
        <w:t>14.2</w:t>
      </w:r>
      <w:r>
        <w:rPr>
          <w:rFonts w:hint="eastAsia"/>
        </w:rPr>
        <w:t xml:space="preserve">　テーブル表示</w:t>
      </w:r>
    </w:p>
    <w:p w:rsidR="00FA5A6B" w:rsidRDefault="004D0F9F" w:rsidP="00215839">
      <w:pPr>
        <w:widowControl/>
        <w:spacing w:before="100" w:beforeAutospacing="1" w:after="100" w:afterAutospacing="1"/>
        <w:jc w:val="left"/>
      </w:pPr>
      <w:r>
        <w:rPr>
          <w:rFonts w:hint="eastAsia"/>
        </w:rPr>
        <w:t>テーブル形式の表示では</w:t>
      </w:r>
      <w:r>
        <w:rPr>
          <w:rFonts w:hint="eastAsia"/>
        </w:rPr>
        <w:t xml:space="preserve">HCE3.0 </w:t>
      </w:r>
      <w:r>
        <w:rPr>
          <w:rFonts w:hint="eastAsia"/>
        </w:rPr>
        <w:t>の他の表示と相互で参照できます．これは簡単な表で記された入力データセットを示します．他の表示で複数の項目を選択した場合，テーブル表示では選択された項目の列が黄色でハイライトされ表示されます．各行は項目を表し，各列は変数や外部の入力ソースからの注釈データを表します．</w:t>
      </w:r>
    </w:p>
    <w:p w:rsidR="00E82CEB" w:rsidRDefault="00E82CEB" w:rsidP="00215839">
      <w:pPr>
        <w:widowControl/>
        <w:spacing w:before="100" w:beforeAutospacing="1" w:after="100" w:afterAutospacing="1"/>
        <w:jc w:val="left"/>
      </w:pPr>
      <w:r>
        <w:rPr>
          <w:noProof/>
        </w:rPr>
        <w:drawing>
          <wp:inline distT="0" distB="0" distL="0" distR="0">
            <wp:extent cx="4331886" cy="2035385"/>
            <wp:effectExtent l="19050" t="0" r="0" b="0"/>
            <wp:docPr id="11"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cstate="print"/>
                    <a:srcRect/>
                    <a:stretch>
                      <a:fillRect/>
                    </a:stretch>
                  </pic:blipFill>
                  <pic:spPr bwMode="auto">
                    <a:xfrm>
                      <a:off x="0" y="0"/>
                      <a:ext cx="4335480" cy="2037074"/>
                    </a:xfrm>
                    <a:prstGeom prst="rect">
                      <a:avLst/>
                    </a:prstGeom>
                    <a:noFill/>
                    <a:ln w="9525">
                      <a:noFill/>
                      <a:miter lim="800000"/>
                      <a:headEnd/>
                      <a:tailEnd/>
                    </a:ln>
                  </pic:spPr>
                </pic:pic>
              </a:graphicData>
            </a:graphic>
          </wp:inline>
        </w:drawing>
      </w:r>
    </w:p>
    <w:p w:rsidR="004D0F9F" w:rsidRDefault="004D0F9F" w:rsidP="00215839">
      <w:pPr>
        <w:widowControl/>
        <w:spacing w:before="100" w:beforeAutospacing="1" w:after="100" w:afterAutospacing="1"/>
        <w:jc w:val="left"/>
      </w:pPr>
      <w:r>
        <w:rPr>
          <w:rFonts w:hint="eastAsia"/>
        </w:rPr>
        <w:lastRenderedPageBreak/>
        <w:t>ユーザーは選択している項目のみを表示するか全ての項目を</w:t>
      </w:r>
      <w:r w:rsidR="00A273BD">
        <w:rPr>
          <w:rFonts w:hint="eastAsia"/>
        </w:rPr>
        <w:t>表示するかを選ぶ事が出来ます．“</w:t>
      </w:r>
      <w:r w:rsidR="00A273BD">
        <w:rPr>
          <w:rFonts w:hint="eastAsia"/>
        </w:rPr>
        <w:t>Show</w:t>
      </w:r>
      <w:r w:rsidR="00A273BD">
        <w:rPr>
          <w:rFonts w:hint="eastAsia"/>
        </w:rPr>
        <w:t xml:space="preserve">　</w:t>
      </w:r>
      <w:r w:rsidR="00A273BD">
        <w:rPr>
          <w:rFonts w:hint="eastAsia"/>
        </w:rPr>
        <w:t>Selected</w:t>
      </w:r>
      <w:r w:rsidR="00A273BD">
        <w:rPr>
          <w:rFonts w:hint="eastAsia"/>
        </w:rPr>
        <w:t xml:space="preserve">　</w:t>
      </w:r>
      <w:r w:rsidR="00A273BD">
        <w:rPr>
          <w:rFonts w:hint="eastAsia"/>
        </w:rPr>
        <w:t>Data</w:t>
      </w:r>
      <w:r w:rsidR="00A273BD">
        <w:rPr>
          <w:rFonts w:hint="eastAsia"/>
        </w:rPr>
        <w:t xml:space="preserve">　</w:t>
      </w:r>
      <w:r w:rsidR="00A273BD">
        <w:rPr>
          <w:rFonts w:hint="eastAsia"/>
        </w:rPr>
        <w:t>Only</w:t>
      </w:r>
      <w:r w:rsidR="00A273BD">
        <w:rPr>
          <w:rFonts w:hint="eastAsia"/>
        </w:rPr>
        <w:t>”チェックボックスのチェックを外す事（上図参照）で，全ての項目が表内に表示されます．そして，選択されている項目が黄色でハイライトされます．現在選択している項目の位置が分かりやすいようにスクロールバーの右隣に選択している項目のある場所が線で示されます．表示職はコントロールタブの設定</w:t>
      </w:r>
      <w:r w:rsidR="00A273BD">
        <w:rPr>
          <w:rFonts w:hint="eastAsia"/>
        </w:rPr>
        <w:t>(11.1</w:t>
      </w:r>
      <w:r w:rsidR="00A273BD">
        <w:rPr>
          <w:rFonts w:hint="eastAsia"/>
        </w:rPr>
        <w:t>参照）を変える事で変更する事ができます．</w:t>
      </w:r>
    </w:p>
    <w:p w:rsidR="00304C42" w:rsidRPr="00304C42" w:rsidRDefault="00304C42" w:rsidP="00215839">
      <w:pPr>
        <w:widowControl/>
        <w:spacing w:before="100" w:beforeAutospacing="1" w:after="100" w:afterAutospacing="1"/>
        <w:jc w:val="left"/>
      </w:pPr>
      <w:r>
        <w:rPr>
          <w:rFonts w:hint="eastAsia"/>
        </w:rPr>
        <w:t>データセットとして用いることのできる</w:t>
      </w:r>
      <w:r>
        <w:rPr>
          <w:rFonts w:hint="eastAsia"/>
        </w:rPr>
        <w:t>Web</w:t>
      </w:r>
      <w:r>
        <w:rPr>
          <w:rFonts w:hint="eastAsia"/>
        </w:rPr>
        <w:t>データベースが存在する場合，</w:t>
      </w:r>
      <w:r w:rsidR="00430E61">
        <w:rPr>
          <w:rFonts w:hint="eastAsia"/>
        </w:rPr>
        <w:t>ユーザーは</w:t>
      </w:r>
      <w:r w:rsidR="00430E61">
        <w:rPr>
          <w:rFonts w:hint="eastAsia"/>
        </w:rPr>
        <w:t>URL</w:t>
      </w:r>
      <w:r w:rsidR="00430E61">
        <w:rPr>
          <w:rFonts w:hint="eastAsia"/>
        </w:rPr>
        <w:t>を指定する事で，各列に</w:t>
      </w:r>
      <w:r w:rsidR="00430E61">
        <w:rPr>
          <w:rFonts w:hint="eastAsia"/>
        </w:rPr>
        <w:t>Web</w:t>
      </w:r>
      <w:r w:rsidR="00430E61">
        <w:rPr>
          <w:rFonts w:hint="eastAsia"/>
        </w:rPr>
        <w:t>データを用いる事ができます．列のヘッダー上で右クリックする事で，以下のダイアログボックスが出てきます．</w:t>
      </w:r>
      <w:r w:rsidR="00430E61">
        <w:rPr>
          <w:rFonts w:hint="eastAsia"/>
        </w:rPr>
        <w:t>URL</w:t>
      </w:r>
      <w:r w:rsidR="00430E61">
        <w:rPr>
          <w:rFonts w:hint="eastAsia"/>
        </w:rPr>
        <w:t>もしくは</w:t>
      </w:r>
      <w:r w:rsidR="00430E61">
        <w:rPr>
          <w:rFonts w:hint="eastAsia"/>
        </w:rPr>
        <w:t>%s</w:t>
      </w:r>
      <w:r w:rsidR="00430E61">
        <w:rPr>
          <w:rFonts w:hint="eastAsia"/>
        </w:rPr>
        <w:t>を用いて特定の検索ワードを入力した後，</w:t>
      </w:r>
      <w:r w:rsidR="00007696">
        <w:rPr>
          <w:rFonts w:hint="eastAsia"/>
        </w:rPr>
        <w:t>セル上で右クリックし，値を選択する事で</w:t>
      </w:r>
      <w:r w:rsidR="00430E61">
        <w:rPr>
          <w:rFonts w:hint="eastAsia"/>
        </w:rPr>
        <w:t>Web</w:t>
      </w:r>
      <w:r w:rsidR="00430E61">
        <w:rPr>
          <w:rFonts w:hint="eastAsia"/>
        </w:rPr>
        <w:t>ブラウザが立ち上がり</w:t>
      </w:r>
      <w:r w:rsidR="00007696">
        <w:rPr>
          <w:rFonts w:hint="eastAsia"/>
        </w:rPr>
        <w:t>ます．</w:t>
      </w:r>
      <w:r w:rsidR="00007696">
        <w:rPr>
          <w:rFonts w:hint="eastAsia"/>
        </w:rPr>
        <w:t>Web</w:t>
      </w:r>
      <w:r w:rsidR="00007696">
        <w:rPr>
          <w:rFonts w:hint="eastAsia"/>
        </w:rPr>
        <w:t>ブラウザには入力した値で指定された</w:t>
      </w:r>
      <w:r w:rsidR="00007696">
        <w:rPr>
          <w:rFonts w:hint="eastAsia"/>
        </w:rPr>
        <w:t>Web</w:t>
      </w:r>
      <w:r w:rsidR="00007696">
        <w:rPr>
          <w:rFonts w:hint="eastAsia"/>
        </w:rPr>
        <w:t>データベースもしくは検索結果が表示されます．</w:t>
      </w:r>
    </w:p>
    <w:p w:rsidR="00E82CEB" w:rsidRDefault="00E82CEB" w:rsidP="00215839">
      <w:pPr>
        <w:widowControl/>
        <w:spacing w:before="100" w:beforeAutospacing="1" w:after="100" w:afterAutospacing="1"/>
        <w:jc w:val="left"/>
      </w:pPr>
      <w:r>
        <w:rPr>
          <w:rFonts w:hint="eastAsia"/>
          <w:noProof/>
        </w:rPr>
        <w:drawing>
          <wp:inline distT="0" distB="0" distL="0" distR="0">
            <wp:extent cx="4750435" cy="1379220"/>
            <wp:effectExtent l="19050" t="0" r="0" b="0"/>
            <wp:docPr id="12"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cstate="print"/>
                    <a:srcRect/>
                    <a:stretch>
                      <a:fillRect/>
                    </a:stretch>
                  </pic:blipFill>
                  <pic:spPr bwMode="auto">
                    <a:xfrm>
                      <a:off x="0" y="0"/>
                      <a:ext cx="4750435" cy="1379220"/>
                    </a:xfrm>
                    <a:prstGeom prst="rect">
                      <a:avLst/>
                    </a:prstGeom>
                    <a:noFill/>
                    <a:ln w="9525">
                      <a:noFill/>
                      <a:miter lim="800000"/>
                      <a:headEnd/>
                      <a:tailEnd/>
                    </a:ln>
                  </pic:spPr>
                </pic:pic>
              </a:graphicData>
            </a:graphic>
          </wp:inline>
        </w:drawing>
      </w:r>
    </w:p>
    <w:p w:rsidR="00007696" w:rsidRDefault="00007696" w:rsidP="00215839">
      <w:pPr>
        <w:widowControl/>
        <w:spacing w:before="100" w:beforeAutospacing="1" w:after="100" w:afterAutospacing="1"/>
        <w:jc w:val="left"/>
      </w:pPr>
      <w:r>
        <w:rPr>
          <w:rFonts w:hint="eastAsia"/>
        </w:rPr>
        <w:t>例えば，バイオ系の</w:t>
      </w:r>
      <w:r>
        <w:rPr>
          <w:rFonts w:hint="eastAsia"/>
        </w:rPr>
        <w:t>Web</w:t>
      </w:r>
      <w:r>
        <w:rPr>
          <w:rFonts w:hint="eastAsia"/>
        </w:rPr>
        <w:t>データベースとして以下のサンプルがあります．</w:t>
      </w:r>
    </w:p>
    <w:p w:rsidR="00E82CEB" w:rsidRDefault="00E82CEB" w:rsidP="00215839">
      <w:pPr>
        <w:widowControl/>
        <w:spacing w:before="100" w:beforeAutospacing="1" w:after="100" w:afterAutospacing="1"/>
        <w:jc w:val="left"/>
      </w:pPr>
      <w:r>
        <w:rPr>
          <w:rFonts w:hint="eastAsia"/>
          <w:noProof/>
        </w:rPr>
        <w:drawing>
          <wp:inline distT="0" distB="0" distL="0" distR="0">
            <wp:extent cx="5393690" cy="612140"/>
            <wp:effectExtent l="19050" t="0" r="0" b="0"/>
            <wp:docPr id="14"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cstate="print"/>
                    <a:srcRect/>
                    <a:stretch>
                      <a:fillRect/>
                    </a:stretch>
                  </pic:blipFill>
                  <pic:spPr bwMode="auto">
                    <a:xfrm>
                      <a:off x="0" y="0"/>
                      <a:ext cx="5393690" cy="612140"/>
                    </a:xfrm>
                    <a:prstGeom prst="rect">
                      <a:avLst/>
                    </a:prstGeom>
                    <a:noFill/>
                    <a:ln w="9525">
                      <a:noFill/>
                      <a:miter lim="800000"/>
                      <a:headEnd/>
                      <a:tailEnd/>
                    </a:ln>
                  </pic:spPr>
                </pic:pic>
              </a:graphicData>
            </a:graphic>
          </wp:inline>
        </w:drawing>
      </w:r>
    </w:p>
    <w:p w:rsidR="00007696" w:rsidRDefault="00007696" w:rsidP="00215839">
      <w:pPr>
        <w:widowControl/>
        <w:spacing w:before="100" w:beforeAutospacing="1" w:after="100" w:afterAutospacing="1"/>
        <w:jc w:val="left"/>
      </w:pPr>
      <w:r>
        <w:rPr>
          <w:rFonts w:hint="eastAsia"/>
        </w:rPr>
        <w:t>例えば，</w:t>
      </w:r>
      <w:proofErr w:type="spellStart"/>
      <w:r>
        <w:rPr>
          <w:rFonts w:hint="eastAsia"/>
        </w:rPr>
        <w:t>UniGene</w:t>
      </w:r>
      <w:proofErr w:type="spellEnd"/>
      <w:r>
        <w:rPr>
          <w:rFonts w:hint="eastAsia"/>
        </w:rPr>
        <w:t>のデータを用いたい場合は列上で右クリックし，</w:t>
      </w:r>
      <w:r w:rsidR="005035EF">
        <w:fldChar w:fldCharType="begin"/>
      </w:r>
      <w:r w:rsidR="006852ED">
        <w:instrText>HYPERLINK "http://www.ncbi.nlm.nih.gov/entrez/query.fcgi?db=unigene&amp;cmd=search&amp;term=%25s"</w:instrText>
      </w:r>
      <w:r w:rsidR="005035EF">
        <w:fldChar w:fldCharType="separate"/>
      </w:r>
      <w:r w:rsidRPr="00BE2792">
        <w:rPr>
          <w:rStyle w:val="a3"/>
          <w:rFonts w:hint="eastAsia"/>
        </w:rPr>
        <w:t>h</w:t>
      </w:r>
      <w:r w:rsidRPr="00BE2792">
        <w:rPr>
          <w:rStyle w:val="a3"/>
        </w:rPr>
        <w:t>ttp://www.ncbi.nlm.nih.gov/entrez/query.fcgi?db=unigene&amp;cmd=search&amp;term=%s</w:t>
      </w:r>
      <w:r w:rsidR="005035EF">
        <w:fldChar w:fldCharType="end"/>
      </w:r>
      <w:r>
        <w:rPr>
          <w:rFonts w:hint="eastAsia"/>
        </w:rPr>
        <w:t>を</w:t>
      </w:r>
      <w:r w:rsidR="00872CBD">
        <w:rPr>
          <w:rFonts w:hint="eastAsia"/>
        </w:rPr>
        <w:t>入力できます．</w:t>
      </w:r>
    </w:p>
    <w:p w:rsidR="00872CBD" w:rsidRDefault="00872CBD" w:rsidP="00215839">
      <w:pPr>
        <w:widowControl/>
        <w:spacing w:before="100" w:beforeAutospacing="1" w:after="100" w:afterAutospacing="1"/>
        <w:jc w:val="left"/>
      </w:pPr>
      <w:r>
        <w:rPr>
          <w:rFonts w:hint="eastAsia"/>
        </w:rPr>
        <w:t>%s</w:t>
      </w:r>
      <w:r>
        <w:rPr>
          <w:rFonts w:hint="eastAsia"/>
        </w:rPr>
        <w:t>はテーブル表示中で右クリックしたセルの値にとって代わることに注意してください．</w:t>
      </w:r>
    </w:p>
    <w:p w:rsidR="00727758" w:rsidRDefault="00727758" w:rsidP="00215839">
      <w:pPr>
        <w:widowControl/>
        <w:spacing w:before="100" w:beforeAutospacing="1" w:after="100" w:afterAutospacing="1"/>
        <w:jc w:val="left"/>
      </w:pPr>
    </w:p>
    <w:p w:rsidR="00727758" w:rsidRDefault="00727758" w:rsidP="00215839">
      <w:pPr>
        <w:widowControl/>
        <w:spacing w:before="100" w:beforeAutospacing="1" w:after="100" w:afterAutospacing="1"/>
        <w:jc w:val="left"/>
      </w:pPr>
    </w:p>
    <w:p w:rsidR="00727758" w:rsidRDefault="00727758" w:rsidP="00215839">
      <w:pPr>
        <w:widowControl/>
        <w:spacing w:before="100" w:beforeAutospacing="1" w:after="100" w:afterAutospacing="1"/>
        <w:jc w:val="left"/>
      </w:pPr>
      <w:r>
        <w:rPr>
          <w:rFonts w:hint="eastAsia"/>
        </w:rPr>
        <w:lastRenderedPageBreak/>
        <w:t>14.3</w:t>
      </w:r>
      <w:r>
        <w:rPr>
          <w:rFonts w:hint="eastAsia"/>
        </w:rPr>
        <w:t xml:space="preserve">　ヒストグラム</w:t>
      </w:r>
      <w:r w:rsidR="00235148">
        <w:rPr>
          <w:rFonts w:hint="eastAsia"/>
        </w:rPr>
        <w:t>による</w:t>
      </w:r>
      <w:r w:rsidR="007D6D24">
        <w:rPr>
          <w:rFonts w:hint="eastAsia"/>
        </w:rPr>
        <w:t>順序</w:t>
      </w:r>
      <w:r w:rsidR="00235148">
        <w:rPr>
          <w:rFonts w:hint="eastAsia"/>
        </w:rPr>
        <w:t>付け</w:t>
      </w:r>
      <w:r>
        <w:rPr>
          <w:rFonts w:hint="eastAsia"/>
        </w:rPr>
        <w:t>タブ</w:t>
      </w:r>
    </w:p>
    <w:p w:rsidR="007D6D24" w:rsidRDefault="007D6D24" w:rsidP="00215839">
      <w:pPr>
        <w:widowControl/>
        <w:spacing w:before="100" w:beforeAutospacing="1" w:after="100" w:afterAutospacing="1"/>
        <w:jc w:val="left"/>
      </w:pPr>
      <w:r>
        <w:rPr>
          <w:rFonts w:hint="eastAsia"/>
        </w:rPr>
        <w:t>HCE3.0</w:t>
      </w:r>
      <w:r>
        <w:rPr>
          <w:rFonts w:hint="eastAsia"/>
        </w:rPr>
        <w:t>では各変数の値を独自の評価基準で評価し，ソートしてユーザに提示する事で，分析の補助を行う</w:t>
      </w:r>
      <w:r>
        <w:rPr>
          <w:rFonts w:hint="eastAsia"/>
        </w:rPr>
        <w:t xml:space="preserve">Rank-by-feature framework </w:t>
      </w:r>
      <w:r>
        <w:rPr>
          <w:rFonts w:hint="eastAsia"/>
        </w:rPr>
        <w:t>を実装しています．メイン画面はヒストグラムとボックスプロットが表示されています．インターフェース画面は</w:t>
      </w:r>
      <w:r>
        <w:rPr>
          <w:rFonts w:hint="eastAsia"/>
        </w:rPr>
        <w:t>(a)</w:t>
      </w:r>
      <w:proofErr w:type="spellStart"/>
      <w:r>
        <w:rPr>
          <w:rFonts w:hint="eastAsia"/>
        </w:rPr>
        <w:t>ControlPanel</w:t>
      </w:r>
      <w:proofErr w:type="spellEnd"/>
      <w:r>
        <w:rPr>
          <w:rFonts w:hint="eastAsia"/>
        </w:rPr>
        <w:t>(b)Score overview (c)</w:t>
      </w:r>
      <w:proofErr w:type="spellStart"/>
      <w:r>
        <w:rPr>
          <w:rFonts w:hint="eastAsia"/>
        </w:rPr>
        <w:t>Orderd</w:t>
      </w:r>
      <w:proofErr w:type="spellEnd"/>
      <w:r>
        <w:rPr>
          <w:rFonts w:hint="eastAsia"/>
        </w:rPr>
        <w:t xml:space="preserve"> List (d)</w:t>
      </w:r>
      <w:proofErr w:type="spellStart"/>
      <w:r>
        <w:rPr>
          <w:rFonts w:hint="eastAsia"/>
        </w:rPr>
        <w:t>Histgram</w:t>
      </w:r>
      <w:proofErr w:type="spellEnd"/>
      <w:r>
        <w:rPr>
          <w:rFonts w:hint="eastAsia"/>
        </w:rPr>
        <w:t xml:space="preserve"> Browser </w:t>
      </w:r>
      <w:r>
        <w:rPr>
          <w:rFonts w:hint="eastAsia"/>
        </w:rPr>
        <w:t>の</w:t>
      </w:r>
      <w:r>
        <w:rPr>
          <w:rFonts w:hint="eastAsia"/>
        </w:rPr>
        <w:t>4</w:t>
      </w:r>
      <w:r>
        <w:rPr>
          <w:rFonts w:hint="eastAsia"/>
        </w:rPr>
        <w:t>つの要素から構成されます．</w:t>
      </w:r>
    </w:p>
    <w:p w:rsidR="00621FE7" w:rsidRDefault="00621FE7" w:rsidP="00215839">
      <w:pPr>
        <w:widowControl/>
        <w:spacing w:before="100" w:beforeAutospacing="1" w:after="100" w:afterAutospacing="1"/>
        <w:jc w:val="left"/>
      </w:pPr>
      <w:r>
        <w:rPr>
          <w:noProof/>
        </w:rPr>
        <w:drawing>
          <wp:inline distT="0" distB="0" distL="0" distR="0">
            <wp:extent cx="5393690" cy="1356360"/>
            <wp:effectExtent l="19050" t="0" r="0" b="0"/>
            <wp:docPr id="1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srcRect/>
                    <a:stretch>
                      <a:fillRect/>
                    </a:stretch>
                  </pic:blipFill>
                  <pic:spPr bwMode="auto">
                    <a:xfrm>
                      <a:off x="0" y="0"/>
                      <a:ext cx="5393690" cy="1356360"/>
                    </a:xfrm>
                    <a:prstGeom prst="rect">
                      <a:avLst/>
                    </a:prstGeom>
                    <a:noFill/>
                    <a:ln w="9525">
                      <a:noFill/>
                      <a:miter lim="800000"/>
                      <a:headEnd/>
                      <a:tailEnd/>
                    </a:ln>
                  </pic:spPr>
                </pic:pic>
              </a:graphicData>
            </a:graphic>
          </wp:inline>
        </w:drawing>
      </w:r>
    </w:p>
    <w:p w:rsidR="00621FE7" w:rsidRDefault="00621FE7" w:rsidP="00215839">
      <w:pPr>
        <w:widowControl/>
        <w:spacing w:before="100" w:beforeAutospacing="1" w:after="100" w:afterAutospacing="1"/>
        <w:jc w:val="left"/>
      </w:pPr>
      <w:r>
        <w:rPr>
          <w:rFonts w:hint="eastAsia"/>
        </w:rPr>
        <w:t>ヒストグラムは（</w:t>
      </w:r>
      <w:r>
        <w:rPr>
          <w:rFonts w:hint="eastAsia"/>
        </w:rPr>
        <w:t>a</w:t>
      </w:r>
      <w:r>
        <w:rPr>
          <w:rFonts w:hint="eastAsia"/>
        </w:rPr>
        <w:t>）のコントロールパネルで選択された基準によって順位付けされ，（</w:t>
      </w:r>
      <w:r>
        <w:rPr>
          <w:rFonts w:hint="eastAsia"/>
        </w:rPr>
        <w:t>c</w:t>
      </w:r>
      <w:r>
        <w:rPr>
          <w:rFonts w:hint="eastAsia"/>
        </w:rPr>
        <w:t>）のオーダーリストに表示されます．（</w:t>
      </w:r>
      <w:r>
        <w:rPr>
          <w:rFonts w:hint="eastAsia"/>
        </w:rPr>
        <w:t>b</w:t>
      </w:r>
      <w:r>
        <w:rPr>
          <w:rFonts w:hint="eastAsia"/>
        </w:rPr>
        <w:t>）では順位付けの概要を見る事ができます．概要画面上でマウスオーバーすることで（</w:t>
      </w:r>
      <w:r>
        <w:rPr>
          <w:rFonts w:hint="eastAsia"/>
        </w:rPr>
        <w:t>c</w:t>
      </w:r>
      <w:r>
        <w:rPr>
          <w:rFonts w:hint="eastAsia"/>
        </w:rPr>
        <w:t>）のオーダーリスト，（</w:t>
      </w:r>
      <w:r>
        <w:rPr>
          <w:rFonts w:hint="eastAsia"/>
        </w:rPr>
        <w:t>d</w:t>
      </w:r>
      <w:r>
        <w:rPr>
          <w:rFonts w:hint="eastAsia"/>
        </w:rPr>
        <w:t>）のヒストグラム表示上で対応する箇所がハイライトされます．（</w:t>
      </w:r>
      <w:r>
        <w:rPr>
          <w:rFonts w:hint="eastAsia"/>
        </w:rPr>
        <w:t>d</w:t>
      </w:r>
      <w:r>
        <w:rPr>
          <w:rFonts w:hint="eastAsia"/>
        </w:rPr>
        <w:t>）のヒストグラム上部にはデータの分布を示した箱髭図が表示されます．</w:t>
      </w:r>
    </w:p>
    <w:p w:rsidR="00621FE7" w:rsidRDefault="00621FE7" w:rsidP="00215839">
      <w:pPr>
        <w:widowControl/>
        <w:spacing w:before="100" w:beforeAutospacing="1" w:after="100" w:afterAutospacing="1"/>
        <w:jc w:val="left"/>
      </w:pPr>
      <w:r>
        <w:rPr>
          <w:rFonts w:hint="eastAsia"/>
        </w:rPr>
        <w:t>ユーザーは</w:t>
      </w:r>
      <w:r>
        <w:rPr>
          <w:rFonts w:hint="eastAsia"/>
        </w:rPr>
        <w:t>(a)</w:t>
      </w:r>
      <w:r>
        <w:rPr>
          <w:rFonts w:hint="eastAsia"/>
        </w:rPr>
        <w:t>のコントロールパネルのダイアログボックス上で自由に評価基準を選択する事が出来ます．</w:t>
      </w:r>
      <w:r w:rsidR="0018595F">
        <w:rPr>
          <w:rFonts w:hint="eastAsia"/>
        </w:rPr>
        <w:t>評価値の上下によって各項目は色付けされ，スコアの値が高いほど，赤色に，スコアの値が低いほど値は緑色にいろづけされ，中間値は暗色で示されます．ユーザーは自由に色のしきい値を変化させる事ができ，対応する色のバーを右クリックすることで最大値，最小値，中間値を変化させる事ができます．色のスケーリングは</w:t>
      </w:r>
      <w:r w:rsidR="0018595F">
        <w:rPr>
          <w:rFonts w:hint="eastAsia"/>
        </w:rPr>
        <w:t>(b)</w:t>
      </w:r>
      <w:r w:rsidR="0018595F">
        <w:rPr>
          <w:rFonts w:hint="eastAsia"/>
        </w:rPr>
        <w:t>の右上の隅に表示されます．ユーザーは簡単にスコアの概要を見てとれる事ができ，最小値，最大値を持つデータの数値や変数名を知る事ができます．</w:t>
      </w:r>
    </w:p>
    <w:p w:rsidR="0018595F" w:rsidRDefault="003C71BC" w:rsidP="00215839">
      <w:pPr>
        <w:widowControl/>
        <w:spacing w:before="100" w:beforeAutospacing="1" w:after="100" w:afterAutospacing="1"/>
        <w:jc w:val="left"/>
      </w:pPr>
      <w:r>
        <w:rPr>
          <w:rFonts w:hint="eastAsia"/>
        </w:rPr>
        <w:t>オーダーリストで選択した項目はヒストグラムブラウザに表示され，箱髭図とヒストグラムが表示されます．</w:t>
      </w:r>
      <w:r>
        <w:rPr>
          <w:rFonts w:hint="eastAsia"/>
        </w:rPr>
        <w:t>(a)(b)(c)</w:t>
      </w:r>
      <w:r>
        <w:rPr>
          <w:rFonts w:hint="eastAsia"/>
        </w:rPr>
        <w:t>のそれぞれは相互に連携しあい，着目しているデータの分析を可能にします．言い換えるならば．現在表示している項目への変更は残りの</w:t>
      </w:r>
      <w:r>
        <w:rPr>
          <w:rFonts w:hint="eastAsia"/>
        </w:rPr>
        <w:t>2</w:t>
      </w:r>
      <w:r>
        <w:rPr>
          <w:rFonts w:hint="eastAsia"/>
        </w:rPr>
        <w:t>つの画面上にもすぐに反映されます．</w:t>
      </w:r>
    </w:p>
    <w:p w:rsidR="003C71BC" w:rsidRDefault="003C71BC" w:rsidP="00215839">
      <w:pPr>
        <w:widowControl/>
        <w:spacing w:before="100" w:beforeAutospacing="1" w:after="100" w:afterAutospacing="1"/>
        <w:jc w:val="left"/>
      </w:pPr>
      <w:r>
        <w:rPr>
          <w:rFonts w:hint="eastAsia"/>
        </w:rPr>
        <w:t>(c)</w:t>
      </w:r>
      <w:r>
        <w:rPr>
          <w:rFonts w:hint="eastAsia"/>
        </w:rPr>
        <w:t>のオーダーリスト上では</w:t>
      </w:r>
      <w:r w:rsidR="009A0DCD">
        <w:rPr>
          <w:rFonts w:hint="eastAsia"/>
        </w:rPr>
        <w:t>各項目の数値的な分布の詳細を見る事が出来ます．</w:t>
      </w:r>
      <w:r w:rsidR="009A0DCD">
        <w:rPr>
          <w:rFonts w:hint="eastAsia"/>
        </w:rPr>
        <w:t>5</w:t>
      </w:r>
      <w:r w:rsidR="009A0DCD">
        <w:rPr>
          <w:rFonts w:hint="eastAsia"/>
        </w:rPr>
        <w:t>つの統計的な概要を表す値と標準偏差が表示されます．数値スコアの評価は</w:t>
      </w:r>
      <w:r w:rsidR="009A0DCD">
        <w:rPr>
          <w:rFonts w:hint="eastAsia"/>
        </w:rPr>
        <w:t>3</w:t>
      </w:r>
      <w:r w:rsidR="009A0DCD">
        <w:rPr>
          <w:rFonts w:hint="eastAsia"/>
        </w:rPr>
        <w:t>列目の色付けされたセルで見る事ができ，スコアオーバービューと同じ色付けがされています．数値的な概要を</w:t>
      </w:r>
      <w:r w:rsidR="009A0DCD">
        <w:rPr>
          <w:rFonts w:hint="eastAsia"/>
        </w:rPr>
        <w:lastRenderedPageBreak/>
        <w:t>見る事はとて</w:t>
      </w:r>
      <w:r w:rsidR="00187F93">
        <w:rPr>
          <w:rFonts w:hint="eastAsia"/>
        </w:rPr>
        <w:t>も有用ですが，</w:t>
      </w:r>
      <w:r w:rsidR="009A0DCD">
        <w:rPr>
          <w:rFonts w:hint="eastAsia"/>
        </w:rPr>
        <w:t>ミスリードを</w:t>
      </w:r>
      <w:r w:rsidR="00187F93">
        <w:rPr>
          <w:rFonts w:hint="eastAsia"/>
        </w:rPr>
        <w:t>招く場合があります</w:t>
      </w:r>
      <w:r w:rsidR="009A0DCD">
        <w:rPr>
          <w:rFonts w:hint="eastAsia"/>
        </w:rPr>
        <w:t>．例えば，分布上二つのピークがあったとして，中央値が分布の中央を表さないような場合</w:t>
      </w:r>
      <w:r w:rsidR="00187F93">
        <w:rPr>
          <w:rFonts w:hint="eastAsia"/>
        </w:rPr>
        <w:t>，</w:t>
      </w:r>
      <w:r w:rsidR="00187F93">
        <w:rPr>
          <w:rFonts w:hint="eastAsia"/>
        </w:rPr>
        <w:t>(d)</w:t>
      </w:r>
      <w:r w:rsidR="00187F93">
        <w:rPr>
          <w:rFonts w:hint="eastAsia"/>
        </w:rPr>
        <w:t>のヒストグラム表示のようなグラフィカルな分析の方が有効な場合があります．</w:t>
      </w:r>
    </w:p>
    <w:p w:rsidR="006463BE" w:rsidRDefault="00187F93" w:rsidP="00215839">
      <w:pPr>
        <w:widowControl/>
        <w:spacing w:before="100" w:beforeAutospacing="1" w:after="100" w:afterAutospacing="1"/>
        <w:jc w:val="left"/>
      </w:pPr>
      <w:r>
        <w:rPr>
          <w:rFonts w:hint="eastAsia"/>
        </w:rPr>
        <w:t>(d)</w:t>
      </w:r>
      <w:r>
        <w:rPr>
          <w:rFonts w:hint="eastAsia"/>
        </w:rPr>
        <w:t>のヒストグラムブラウザでは</w:t>
      </w:r>
      <w:r w:rsidR="0099784E">
        <w:rPr>
          <w:rFonts w:hint="eastAsia"/>
        </w:rPr>
        <w:t>各項目の分布を視覚的に見る事ができます．</w:t>
      </w:r>
      <w:r w:rsidR="006463BE">
        <w:rPr>
          <w:rFonts w:hint="eastAsia"/>
        </w:rPr>
        <w:t>箱髭図はヒストグラムとともに，特徴的な分布を視覚的に表し，</w:t>
      </w:r>
      <w:r w:rsidR="006463BE">
        <w:rPr>
          <w:rFonts w:hint="eastAsia"/>
        </w:rPr>
        <w:t>5</w:t>
      </w:r>
      <w:r w:rsidR="006463BE">
        <w:rPr>
          <w:rFonts w:hint="eastAsia"/>
        </w:rPr>
        <w:t>つの概要について示す良い指標です．アイテムスライダーをドラッグすることでヒストグラムの注目したい箇所に相互にフォーカスする事ができます．</w:t>
      </w:r>
    </w:p>
    <w:p w:rsidR="006463BE" w:rsidRDefault="006463BE" w:rsidP="00215839">
      <w:pPr>
        <w:widowControl/>
        <w:spacing w:before="100" w:beforeAutospacing="1" w:after="100" w:afterAutospacing="1"/>
        <w:jc w:val="left"/>
        <w:rPr>
          <w:b/>
        </w:rPr>
      </w:pPr>
      <w:r w:rsidRPr="006463BE">
        <w:rPr>
          <w:rFonts w:hint="eastAsia"/>
          <w:b/>
        </w:rPr>
        <w:t>評価基準</w:t>
      </w:r>
    </w:p>
    <w:p w:rsidR="006463BE" w:rsidRDefault="006463BE" w:rsidP="00215839">
      <w:pPr>
        <w:widowControl/>
        <w:spacing w:before="100" w:beforeAutospacing="1" w:after="100" w:afterAutospacing="1"/>
        <w:jc w:val="left"/>
      </w:pPr>
      <w:r>
        <w:rPr>
          <w:rFonts w:hint="eastAsia"/>
        </w:rPr>
        <w:t>様々なユーザーが異なる視点でデータセットの分析を行うので，評価基準もユーザーがカスタマイズできる事が望ましい．しかし，</w:t>
      </w:r>
      <w:r>
        <w:rPr>
          <w:rFonts w:hint="eastAsia"/>
        </w:rPr>
        <w:t>HCE3.0</w:t>
      </w:r>
      <w:r>
        <w:rPr>
          <w:rFonts w:hint="eastAsia"/>
        </w:rPr>
        <w:t>では以下の基本的，共通的な評価基準のみを実装しています．</w:t>
      </w:r>
    </w:p>
    <w:p w:rsidR="006463BE" w:rsidRDefault="006463BE" w:rsidP="00215839">
      <w:pPr>
        <w:widowControl/>
        <w:spacing w:before="100" w:beforeAutospacing="1" w:after="100" w:afterAutospacing="1"/>
        <w:jc w:val="left"/>
      </w:pPr>
      <w:r>
        <w:rPr>
          <w:rFonts w:hint="eastAsia"/>
        </w:rPr>
        <w:t>分布の正規性</w:t>
      </w:r>
    </w:p>
    <w:p w:rsidR="003A68D1" w:rsidRDefault="00000382" w:rsidP="00215839">
      <w:pPr>
        <w:widowControl/>
        <w:spacing w:before="100" w:beforeAutospacing="1" w:after="100" w:afterAutospacing="1"/>
        <w:jc w:val="left"/>
      </w:pPr>
      <w:r>
        <w:rPr>
          <w:rFonts w:hint="eastAsia"/>
        </w:rPr>
        <w:t>多くの統計解析手法（</w:t>
      </w:r>
      <w:r>
        <w:rPr>
          <w:rFonts w:hint="eastAsia"/>
        </w:rPr>
        <w:t>t-</w:t>
      </w:r>
      <w:r>
        <w:rPr>
          <w:rFonts w:hint="eastAsia"/>
        </w:rPr>
        <w:t>検定，</w:t>
      </w:r>
      <w:r>
        <w:rPr>
          <w:rFonts w:hint="eastAsia"/>
        </w:rPr>
        <w:t>ANOVA</w:t>
      </w:r>
      <w:r>
        <w:rPr>
          <w:rFonts w:hint="eastAsia"/>
        </w:rPr>
        <w:t>）ではデータセットが正規分布に従っているという過程の下で行われます．様々な要因で分布が非正規になることがあるので，</w:t>
      </w:r>
      <w:r w:rsidR="00EF297D">
        <w:rPr>
          <w:rFonts w:hint="eastAsia"/>
        </w:rPr>
        <w:t>Shapiro-</w:t>
      </w:r>
      <w:proofErr w:type="spellStart"/>
      <w:r w:rsidR="00EF297D">
        <w:rPr>
          <w:rFonts w:hint="eastAsia"/>
        </w:rPr>
        <w:t>Wilk</w:t>
      </w:r>
      <w:proofErr w:type="spellEnd"/>
      <w:r w:rsidR="00EF297D">
        <w:rPr>
          <w:rFonts w:hint="eastAsia"/>
        </w:rPr>
        <w:t>検定や</w:t>
      </w:r>
      <w:proofErr w:type="spellStart"/>
      <w:r w:rsidR="00EF297D">
        <w:rPr>
          <w:rFonts w:hint="eastAsia"/>
        </w:rPr>
        <w:t>Kolmogorov-Sminov</w:t>
      </w:r>
      <w:proofErr w:type="spellEnd"/>
      <w:r w:rsidR="00EF297D">
        <w:rPr>
          <w:rFonts w:hint="eastAsia"/>
        </w:rPr>
        <w:t>検定などが知られています．我々は今回の実装ではオムニバス検定を用いています．歪度ｓと尖度ｋの</w:t>
      </w:r>
      <w:r w:rsidR="00EF297D">
        <w:rPr>
          <w:rFonts w:hint="eastAsia"/>
        </w:rPr>
        <w:t>2</w:t>
      </w:r>
      <w:r w:rsidR="00EF297D">
        <w:rPr>
          <w:rFonts w:hint="eastAsia"/>
        </w:rPr>
        <w:t>つの値が得られ，標準正規分布ではｓ＝</w:t>
      </w:r>
      <w:r w:rsidR="00EF297D">
        <w:rPr>
          <w:rFonts w:hint="eastAsia"/>
        </w:rPr>
        <w:t>0</w:t>
      </w:r>
      <w:r w:rsidR="00EF297D">
        <w:rPr>
          <w:rFonts w:hint="eastAsia"/>
        </w:rPr>
        <w:t>，ｋ＝３なので，我々は標準正規分布からどのように離れているかを</w:t>
      </w:r>
      <w:r w:rsidR="00EF297D">
        <w:rPr>
          <w:rFonts w:hint="eastAsia"/>
        </w:rPr>
        <w:t>|s|+|k-3|</w:t>
      </w:r>
      <w:r w:rsidR="00EF297D">
        <w:rPr>
          <w:rFonts w:hint="eastAsia"/>
        </w:rPr>
        <w:t>により求め，評価変数を計算します．ユーザーはヒストグラムブラウザを用いて，良く知られた釣鐘状の曲線からどれだけ離れているかを見て，評価結果を確認する事ができます．</w:t>
      </w:r>
    </w:p>
    <w:p w:rsidR="006463BE" w:rsidRDefault="006463BE" w:rsidP="00215839">
      <w:pPr>
        <w:widowControl/>
        <w:spacing w:before="100" w:beforeAutospacing="1" w:after="100" w:afterAutospacing="1"/>
        <w:jc w:val="left"/>
      </w:pPr>
      <w:r>
        <w:rPr>
          <w:rFonts w:hint="eastAsia"/>
        </w:rPr>
        <w:t>分布の均一性</w:t>
      </w:r>
    </w:p>
    <w:p w:rsidR="00BF72D0" w:rsidRDefault="00BF72D0" w:rsidP="00215839">
      <w:pPr>
        <w:widowControl/>
        <w:spacing w:before="100" w:beforeAutospacing="1" w:after="100" w:afterAutospacing="1"/>
        <w:jc w:val="left"/>
      </w:pPr>
      <w:r>
        <w:rPr>
          <w:rFonts w:hint="eastAsia"/>
        </w:rPr>
        <w:t>均一性検定のために，我々はエントロピーを測定しています．ヒストグラムでｋ個の</w:t>
      </w:r>
      <w:r>
        <w:rPr>
          <w:rFonts w:hint="eastAsia"/>
        </w:rPr>
        <w:t>bins</w:t>
      </w:r>
      <w:r>
        <w:rPr>
          <w:rFonts w:hint="eastAsia"/>
        </w:rPr>
        <w:t>が与えられた時，ヒストグラムエントロピー</w:t>
      </w:r>
      <w:r>
        <w:rPr>
          <w:rFonts w:hint="eastAsia"/>
        </w:rPr>
        <w:t>H</w:t>
      </w:r>
      <w:r>
        <w:rPr>
          <w:rFonts w:hint="eastAsia"/>
        </w:rPr>
        <w:t>は　　　で求められます．</w:t>
      </w:r>
      <w:r>
        <w:rPr>
          <w:rFonts w:hint="eastAsia"/>
        </w:rPr>
        <w:t>Pi</w:t>
      </w:r>
      <w:r>
        <w:rPr>
          <w:rFonts w:hint="eastAsia"/>
        </w:rPr>
        <w:t>は</w:t>
      </w:r>
      <w:proofErr w:type="spellStart"/>
      <w:r>
        <w:rPr>
          <w:rFonts w:hint="eastAsia"/>
        </w:rPr>
        <w:t>i</w:t>
      </w:r>
      <w:proofErr w:type="spellEnd"/>
      <w:r>
        <w:rPr>
          <w:rFonts w:hint="eastAsia"/>
        </w:rPr>
        <w:t>番目の</w:t>
      </w:r>
      <w:r>
        <w:rPr>
          <w:rFonts w:hint="eastAsia"/>
        </w:rPr>
        <w:t>bins</w:t>
      </w:r>
      <w:r>
        <w:rPr>
          <w:rFonts w:hint="eastAsia"/>
        </w:rPr>
        <w:t>にその項目がある確率を表します．エントロピーが高い事は分</w:t>
      </w:r>
      <w:r w:rsidR="00016F4E">
        <w:rPr>
          <w:rFonts w:hint="eastAsia"/>
        </w:rPr>
        <w:t>布が均一な事を示し，ヒストグラム上では水平な形を示します．分布の一様性を</w:t>
      </w:r>
      <w:r>
        <w:rPr>
          <w:rFonts w:hint="eastAsia"/>
        </w:rPr>
        <w:t>知ることはデータセットの理解を助ける事が知られているが，</w:t>
      </w:r>
      <w:r w:rsidR="00016F4E">
        <w:rPr>
          <w:rFonts w:hint="eastAsia"/>
        </w:rPr>
        <w:t>歪な分布では興味深い外れ値があるときがあるので，一様分布からどれだけ分布が逸脱しているかを知ることも重要な事がある．</w:t>
      </w:r>
    </w:p>
    <w:p w:rsidR="006463BE" w:rsidRDefault="003A68D1" w:rsidP="00215839">
      <w:pPr>
        <w:widowControl/>
        <w:spacing w:before="100" w:beforeAutospacing="1" w:after="100" w:afterAutospacing="1"/>
        <w:jc w:val="left"/>
      </w:pPr>
      <w:r>
        <w:rPr>
          <w:rFonts w:hint="eastAsia"/>
        </w:rPr>
        <w:t>外れ値の数</w:t>
      </w:r>
    </w:p>
    <w:p w:rsidR="00016F4E" w:rsidRDefault="00016F4E" w:rsidP="00215839">
      <w:pPr>
        <w:widowControl/>
        <w:spacing w:before="100" w:beforeAutospacing="1" w:after="100" w:afterAutospacing="1"/>
        <w:jc w:val="left"/>
      </w:pPr>
      <w:r>
        <w:rPr>
          <w:rFonts w:hint="eastAsia"/>
        </w:rPr>
        <w:t>分布の中での外れ値を計測するために我々は</w:t>
      </w:r>
      <w:r>
        <w:rPr>
          <w:rFonts w:hint="eastAsia"/>
        </w:rPr>
        <w:t>1.5</w:t>
      </w:r>
      <w:r>
        <w:rPr>
          <w:rFonts w:hint="eastAsia"/>
        </w:rPr>
        <w:t>＊</w:t>
      </w:r>
      <w:r>
        <w:rPr>
          <w:rFonts w:hint="eastAsia"/>
        </w:rPr>
        <w:t>IQR</w:t>
      </w:r>
      <w:r>
        <w:rPr>
          <w:rFonts w:hint="eastAsia"/>
        </w:rPr>
        <w:t>（</w:t>
      </w:r>
      <w:r w:rsidRPr="00016F4E">
        <w:rPr>
          <w:rFonts w:hint="eastAsia"/>
        </w:rPr>
        <w:t>四分位範囲</w:t>
      </w:r>
      <w:r>
        <w:rPr>
          <w:rFonts w:hint="eastAsia"/>
        </w:rPr>
        <w:t>）を用います．</w:t>
      </w:r>
      <w:r>
        <w:rPr>
          <w:rFonts w:hint="eastAsia"/>
        </w:rPr>
        <w:t>4</w:t>
      </w:r>
      <w:r>
        <w:rPr>
          <w:rFonts w:hint="eastAsia"/>
        </w:rPr>
        <w:t>分位範囲とは値を小さい方から順に並び替えた時の</w:t>
      </w:r>
      <w:r>
        <w:rPr>
          <w:rFonts w:hint="eastAsia"/>
        </w:rPr>
        <w:t>75</w:t>
      </w:r>
      <w:r>
        <w:rPr>
          <w:rFonts w:hint="eastAsia"/>
        </w:rPr>
        <w:t>パーセンタイルと</w:t>
      </w:r>
      <w:r>
        <w:rPr>
          <w:rFonts w:hint="eastAsia"/>
        </w:rPr>
        <w:t>25</w:t>
      </w:r>
      <w:r>
        <w:rPr>
          <w:rFonts w:hint="eastAsia"/>
        </w:rPr>
        <w:t>パーセンタイルの</w:t>
      </w:r>
      <w:r>
        <w:rPr>
          <w:rFonts w:hint="eastAsia"/>
        </w:rPr>
        <w:lastRenderedPageBreak/>
        <w:t>間の間隔の事を表し，この間隔以上の値は外れ値とみなす事ができる．よ</w:t>
      </w:r>
      <w:r w:rsidR="009C076E">
        <w:rPr>
          <w:rFonts w:hint="eastAsia"/>
        </w:rPr>
        <w:t>り</w:t>
      </w:r>
      <w:r>
        <w:rPr>
          <w:rFonts w:hint="eastAsia"/>
        </w:rPr>
        <w:t>厳密な外れ値の</w:t>
      </w:r>
      <w:r w:rsidR="009C076E">
        <w:rPr>
          <w:rFonts w:hint="eastAsia"/>
        </w:rPr>
        <w:t>計測を行いたい場合は</w:t>
      </w:r>
      <w:r w:rsidR="009C076E">
        <w:rPr>
          <w:rFonts w:hint="eastAsia"/>
        </w:rPr>
        <w:t>3</w:t>
      </w:r>
      <w:r w:rsidR="009C076E">
        <w:rPr>
          <w:rFonts w:hint="eastAsia"/>
        </w:rPr>
        <w:t>＊</w:t>
      </w:r>
      <w:r w:rsidR="009C076E">
        <w:rPr>
          <w:rFonts w:hint="eastAsia"/>
        </w:rPr>
        <w:t>IQR</w:t>
      </w:r>
      <w:r w:rsidR="009C076E">
        <w:rPr>
          <w:rFonts w:hint="eastAsia"/>
        </w:rPr>
        <w:t>を用いることもできます．この方法もまたデータマイニングの分野で用いられてきた外れ値の探索方法です．外れ値は単なるノイズとしてではなく，注目すべき特異な値として重要な役割を果たします．</w:t>
      </w:r>
    </w:p>
    <w:p w:rsidR="003A68D1" w:rsidRDefault="003A68D1" w:rsidP="00215839">
      <w:pPr>
        <w:widowControl/>
        <w:spacing w:before="100" w:beforeAutospacing="1" w:after="100" w:afterAutospacing="1"/>
        <w:jc w:val="left"/>
      </w:pPr>
      <w:r>
        <w:rPr>
          <w:rFonts w:hint="eastAsia"/>
        </w:rPr>
        <w:t>固有値の数</w:t>
      </w:r>
    </w:p>
    <w:p w:rsidR="009C076E" w:rsidRDefault="009C076E" w:rsidP="00215839">
      <w:pPr>
        <w:widowControl/>
        <w:spacing w:before="100" w:beforeAutospacing="1" w:after="100" w:afterAutospacing="1"/>
        <w:jc w:val="left"/>
      </w:pPr>
      <w:r>
        <w:rPr>
          <w:rFonts w:hint="eastAsia"/>
        </w:rPr>
        <w:t>データの解析を始める前に，データがどれだけの固有値をもつのか調べると役に立ちます．巨大なデータにも関わらず固有値の値が小さい時はデータの収集方法や解釈方法に問題があるかもしれません．また，カテゴリ変数や</w:t>
      </w:r>
      <w:r w:rsidR="0030006E">
        <w:rPr>
          <w:rFonts w:hint="eastAsia"/>
        </w:rPr>
        <w:t>データの量子化の問題があるのかもしれません．カテゴリ変数や量子尺度には特別な扱いが必要です．</w:t>
      </w:r>
    </w:p>
    <w:p w:rsidR="003A68D1" w:rsidRDefault="003A68D1" w:rsidP="00215839">
      <w:pPr>
        <w:widowControl/>
        <w:spacing w:before="100" w:beforeAutospacing="1" w:after="100" w:afterAutospacing="1"/>
        <w:jc w:val="left"/>
      </w:pPr>
      <w:r>
        <w:rPr>
          <w:rFonts w:hint="eastAsia"/>
        </w:rPr>
        <w:t>最大ギャップサイズ</w:t>
      </w:r>
    </w:p>
    <w:p w:rsidR="0030006E" w:rsidRDefault="0030006E" w:rsidP="00215839">
      <w:pPr>
        <w:widowControl/>
        <w:spacing w:before="100" w:beforeAutospacing="1" w:after="100" w:afterAutospacing="1"/>
        <w:jc w:val="left"/>
      </w:pPr>
      <w:r>
        <w:rPr>
          <w:rFonts w:hint="eastAsia"/>
        </w:rPr>
        <w:t>データセットの各項目間の隔たりや分布の様式を理解するのにギャップは重要な特徴です．</w:t>
      </w:r>
    </w:p>
    <w:p w:rsidR="0030006E" w:rsidRDefault="0030006E" w:rsidP="00215839">
      <w:pPr>
        <w:widowControl/>
        <w:spacing w:before="100" w:beforeAutospacing="1" w:after="100" w:afterAutospacing="1"/>
        <w:jc w:val="left"/>
      </w:pPr>
      <w:r>
        <w:rPr>
          <w:rFonts w:hint="eastAsia"/>
        </w:rPr>
        <w:t>t</w:t>
      </w:r>
      <w:r>
        <w:rPr>
          <w:rFonts w:hint="eastAsia"/>
        </w:rPr>
        <w:t>を公差，ｎを項目数，</w:t>
      </w:r>
      <w:r>
        <w:rPr>
          <w:rFonts w:hint="eastAsia"/>
        </w:rPr>
        <w:t>mf</w:t>
      </w:r>
      <w:r>
        <w:rPr>
          <w:rFonts w:hint="eastAsia"/>
        </w:rPr>
        <w:t>を最大頻度だとすると，我々はギャップを</w:t>
      </w:r>
      <w:r>
        <w:rPr>
          <w:rFonts w:hint="eastAsia"/>
        </w:rPr>
        <w:t>t*mf</w:t>
      </w:r>
      <w:r>
        <w:rPr>
          <w:rFonts w:hint="eastAsia"/>
        </w:rPr>
        <w:t>個以下の項目を持つ</w:t>
      </w:r>
      <w:proofErr w:type="spellStart"/>
      <w:r>
        <w:rPr>
          <w:rFonts w:hint="eastAsia"/>
        </w:rPr>
        <w:t>bk</w:t>
      </w:r>
      <w:proofErr w:type="spellEnd"/>
      <w:r>
        <w:rPr>
          <w:rFonts w:hint="eastAsia"/>
        </w:rPr>
        <w:t>(k=0 to n)</w:t>
      </w:r>
      <w:r>
        <w:rPr>
          <w:rFonts w:hint="eastAsia"/>
        </w:rPr>
        <w:t>の</w:t>
      </w:r>
      <w:r>
        <w:rPr>
          <w:rFonts w:hint="eastAsia"/>
        </w:rPr>
        <w:t>bins(</w:t>
      </w:r>
      <w:proofErr w:type="spellStart"/>
      <w:r>
        <w:rPr>
          <w:rFonts w:hint="eastAsia"/>
        </w:rPr>
        <w:t>bk</w:t>
      </w:r>
      <w:proofErr w:type="spellEnd"/>
      <w:r>
        <w:rPr>
          <w:rFonts w:hint="eastAsia"/>
        </w:rPr>
        <w:t>)</w:t>
      </w:r>
      <w:r>
        <w:rPr>
          <w:rFonts w:hint="eastAsia"/>
        </w:rPr>
        <w:t>の集まりと定義します．順次，各</w:t>
      </w:r>
      <w:r>
        <w:rPr>
          <w:rFonts w:hint="eastAsia"/>
        </w:rPr>
        <w:t>bins</w:t>
      </w:r>
      <w:r>
        <w:rPr>
          <w:rFonts w:hint="eastAsia"/>
        </w:rPr>
        <w:t>を走査し</w:t>
      </w:r>
      <w:r w:rsidR="003E062F">
        <w:rPr>
          <w:rFonts w:hint="eastAsia"/>
        </w:rPr>
        <w:t>より大きな</w:t>
      </w:r>
      <w:r w:rsidR="003E062F">
        <w:rPr>
          <w:rFonts w:hint="eastAsia"/>
        </w:rPr>
        <w:t>bins</w:t>
      </w:r>
      <w:r w:rsidR="003E062F">
        <w:rPr>
          <w:rFonts w:hint="eastAsia"/>
        </w:rPr>
        <w:t>を形成するように</w:t>
      </w:r>
      <w:r w:rsidR="003E062F">
        <w:rPr>
          <w:rFonts w:hint="eastAsia"/>
        </w:rPr>
        <w:t>bins</w:t>
      </w:r>
      <w:r w:rsidR="003E062F">
        <w:rPr>
          <w:rFonts w:hint="eastAsia"/>
        </w:rPr>
        <w:t>を併合していきます．これはシンプルで早い方法である．全てのデータのギャップを計算し，我々は各ヒストグラムの最大ギャップによってヒストグラムを評価する．我々は等しいサイズの</w:t>
      </w:r>
      <w:r w:rsidR="003E062F">
        <w:rPr>
          <w:rFonts w:hint="eastAsia"/>
        </w:rPr>
        <w:t>bins</w:t>
      </w:r>
      <w:r w:rsidR="003E062F">
        <w:rPr>
          <w:rFonts w:hint="eastAsia"/>
        </w:rPr>
        <w:t>を用いているため，最大ギャップは公差ｔを満たす大部分の</w:t>
      </w:r>
      <w:r w:rsidR="003E062F">
        <w:rPr>
          <w:rFonts w:hint="eastAsia"/>
        </w:rPr>
        <w:t>bins</w:t>
      </w:r>
      <w:r w:rsidR="003E062F">
        <w:rPr>
          <w:rFonts w:hint="eastAsia"/>
        </w:rPr>
        <w:t>を持っています．</w:t>
      </w:r>
    </w:p>
    <w:p w:rsidR="003E062F" w:rsidRDefault="003E062F" w:rsidP="00215839">
      <w:pPr>
        <w:widowControl/>
        <w:spacing w:before="100" w:beforeAutospacing="1" w:after="100" w:afterAutospacing="1"/>
        <w:jc w:val="left"/>
      </w:pPr>
    </w:p>
    <w:p w:rsidR="00235148" w:rsidRDefault="00235148" w:rsidP="00215839">
      <w:pPr>
        <w:widowControl/>
        <w:spacing w:before="100" w:beforeAutospacing="1" w:after="100" w:afterAutospacing="1"/>
        <w:jc w:val="left"/>
      </w:pPr>
      <w:r>
        <w:rPr>
          <w:rFonts w:hint="eastAsia"/>
        </w:rPr>
        <w:t>14.4</w:t>
      </w:r>
      <w:r>
        <w:rPr>
          <w:rFonts w:hint="eastAsia"/>
        </w:rPr>
        <w:t xml:space="preserve">　散布図による順序付けタブ</w:t>
      </w:r>
    </w:p>
    <w:p w:rsidR="0030006E" w:rsidRDefault="00235148" w:rsidP="00215839">
      <w:pPr>
        <w:widowControl/>
        <w:spacing w:before="100" w:beforeAutospacing="1" w:after="100" w:afterAutospacing="1"/>
        <w:jc w:val="left"/>
      </w:pPr>
      <w:r>
        <w:rPr>
          <w:rFonts w:hint="eastAsia"/>
        </w:rPr>
        <w:t>インターフェース画面は</w:t>
      </w:r>
      <w:r>
        <w:rPr>
          <w:rFonts w:hint="eastAsia"/>
        </w:rPr>
        <w:t>(a)</w:t>
      </w:r>
      <w:proofErr w:type="spellStart"/>
      <w:r>
        <w:rPr>
          <w:rFonts w:hint="eastAsia"/>
        </w:rPr>
        <w:t>ControlPanel</w:t>
      </w:r>
      <w:proofErr w:type="spellEnd"/>
      <w:r>
        <w:rPr>
          <w:rFonts w:hint="eastAsia"/>
        </w:rPr>
        <w:t>(b)Score overview (c)</w:t>
      </w:r>
      <w:proofErr w:type="spellStart"/>
      <w:r>
        <w:rPr>
          <w:rFonts w:hint="eastAsia"/>
        </w:rPr>
        <w:t>Orderd</w:t>
      </w:r>
      <w:proofErr w:type="spellEnd"/>
      <w:r>
        <w:rPr>
          <w:rFonts w:hint="eastAsia"/>
        </w:rPr>
        <w:t xml:space="preserve"> List (d)</w:t>
      </w:r>
      <w:proofErr w:type="spellStart"/>
      <w:r>
        <w:rPr>
          <w:rFonts w:hint="eastAsia"/>
        </w:rPr>
        <w:t>Scatterplot</w:t>
      </w:r>
      <w:proofErr w:type="spellEnd"/>
      <w:r>
        <w:rPr>
          <w:rFonts w:hint="eastAsia"/>
        </w:rPr>
        <w:t xml:space="preserve"> Browser </w:t>
      </w:r>
      <w:r>
        <w:rPr>
          <w:rFonts w:hint="eastAsia"/>
        </w:rPr>
        <w:t>の</w:t>
      </w:r>
      <w:r>
        <w:rPr>
          <w:rFonts w:hint="eastAsia"/>
        </w:rPr>
        <w:t>4</w:t>
      </w:r>
      <w:r>
        <w:rPr>
          <w:rFonts w:hint="eastAsia"/>
        </w:rPr>
        <w:t>つの要素から構成されます．</w:t>
      </w:r>
    </w:p>
    <w:p w:rsidR="00235148" w:rsidRDefault="00235148" w:rsidP="00215839">
      <w:pPr>
        <w:widowControl/>
        <w:spacing w:before="100" w:beforeAutospacing="1" w:after="100" w:afterAutospacing="1"/>
        <w:jc w:val="left"/>
      </w:pPr>
      <w:r>
        <w:rPr>
          <w:rFonts w:hint="eastAsia"/>
          <w:noProof/>
        </w:rPr>
        <w:drawing>
          <wp:inline distT="0" distB="0" distL="0" distR="0">
            <wp:extent cx="5393690" cy="1511300"/>
            <wp:effectExtent l="19050" t="0" r="0" b="0"/>
            <wp:docPr id="1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cstate="print"/>
                    <a:srcRect/>
                    <a:stretch>
                      <a:fillRect/>
                    </a:stretch>
                  </pic:blipFill>
                  <pic:spPr bwMode="auto">
                    <a:xfrm>
                      <a:off x="0" y="0"/>
                      <a:ext cx="5393690" cy="1511300"/>
                    </a:xfrm>
                    <a:prstGeom prst="rect">
                      <a:avLst/>
                    </a:prstGeom>
                    <a:noFill/>
                    <a:ln w="9525">
                      <a:noFill/>
                      <a:miter lim="800000"/>
                      <a:headEnd/>
                      <a:tailEnd/>
                    </a:ln>
                  </pic:spPr>
                </pic:pic>
              </a:graphicData>
            </a:graphic>
          </wp:inline>
        </w:drawing>
      </w:r>
    </w:p>
    <w:p w:rsidR="00B857CC" w:rsidRDefault="00B857CC" w:rsidP="00B857CC">
      <w:pPr>
        <w:widowControl/>
        <w:spacing w:before="100" w:beforeAutospacing="1" w:after="100" w:afterAutospacing="1"/>
        <w:jc w:val="left"/>
      </w:pPr>
      <w:r>
        <w:rPr>
          <w:rFonts w:hint="eastAsia"/>
        </w:rPr>
        <w:lastRenderedPageBreak/>
        <w:t>（</w:t>
      </w:r>
      <w:r>
        <w:rPr>
          <w:rFonts w:hint="eastAsia"/>
        </w:rPr>
        <w:t>a</w:t>
      </w:r>
      <w:r>
        <w:rPr>
          <w:rFonts w:hint="eastAsia"/>
        </w:rPr>
        <w:t>）</w:t>
      </w:r>
      <w:r w:rsidR="00235148">
        <w:rPr>
          <w:rFonts w:hint="eastAsia"/>
        </w:rPr>
        <w:t>の評価基準により全ての</w:t>
      </w:r>
      <w:r w:rsidR="00235148">
        <w:rPr>
          <w:rFonts w:hint="eastAsia"/>
        </w:rPr>
        <w:t>2</w:t>
      </w:r>
      <w:r w:rsidR="00235148">
        <w:rPr>
          <w:rFonts w:hint="eastAsia"/>
        </w:rPr>
        <w:t>次元散布図は評価され，</w:t>
      </w:r>
      <w:r w:rsidR="00235148">
        <w:rPr>
          <w:rFonts w:hint="eastAsia"/>
        </w:rPr>
        <w:t>(c)</w:t>
      </w:r>
      <w:r w:rsidR="00235148">
        <w:rPr>
          <w:rFonts w:hint="eastAsia"/>
        </w:rPr>
        <w:t>のオーダードリストに表示されます．ユーザーは多数の組み合わせの</w:t>
      </w:r>
      <w:r w:rsidR="00235148">
        <w:rPr>
          <w:rFonts w:hint="eastAsia"/>
        </w:rPr>
        <w:t>2</w:t>
      </w:r>
      <w:r w:rsidR="00235148">
        <w:rPr>
          <w:rFonts w:hint="eastAsia"/>
        </w:rPr>
        <w:t>次元散布図を同時に比較する事ができ，自由に切り替えて表示する事ができます．</w:t>
      </w:r>
      <w:r w:rsidR="00235148">
        <w:rPr>
          <w:rFonts w:hint="eastAsia"/>
        </w:rPr>
        <w:t>(b)</w:t>
      </w:r>
      <w:r w:rsidR="00235148">
        <w:rPr>
          <w:rFonts w:hint="eastAsia"/>
        </w:rPr>
        <w:t>では全ての組み合わせの散布図の評価結果の概要を見る事ができます．（</w:t>
      </w:r>
      <w:r w:rsidR="00235148">
        <w:rPr>
          <w:rFonts w:hint="eastAsia"/>
        </w:rPr>
        <w:t>b</w:t>
      </w:r>
      <w:r w:rsidR="00235148">
        <w:rPr>
          <w:rFonts w:hint="eastAsia"/>
        </w:rPr>
        <w:t>）のセル上でマウスオーバーすることで対応するアイテムが</w:t>
      </w:r>
      <w:r w:rsidR="00235148">
        <w:rPr>
          <w:rFonts w:hint="eastAsia"/>
        </w:rPr>
        <w:t>(c)</w:t>
      </w:r>
      <w:r w:rsidR="00235148">
        <w:rPr>
          <w:rFonts w:hint="eastAsia"/>
        </w:rPr>
        <w:t>上でハイライトされます．また，対応する</w:t>
      </w:r>
      <w:r w:rsidR="00235148">
        <w:rPr>
          <w:rFonts w:hint="eastAsia"/>
        </w:rPr>
        <w:t>2</w:t>
      </w:r>
      <w:r w:rsidR="00235148">
        <w:rPr>
          <w:rFonts w:hint="eastAsia"/>
        </w:rPr>
        <w:t>次元散布図が（</w:t>
      </w:r>
      <w:r w:rsidR="00235148">
        <w:rPr>
          <w:rFonts w:hint="eastAsia"/>
        </w:rPr>
        <w:t>d</w:t>
      </w:r>
      <w:r w:rsidR="00235148">
        <w:rPr>
          <w:rFonts w:hint="eastAsia"/>
        </w:rPr>
        <w:t>）に表示されます．一度マウスをクリックすると，他のアイテムをくりっくするまで現在の画面は保持されます．また，（</w:t>
      </w:r>
      <w:r w:rsidR="00235148">
        <w:rPr>
          <w:rFonts w:hint="eastAsia"/>
        </w:rPr>
        <w:t>d</w:t>
      </w:r>
      <w:r w:rsidR="00235148">
        <w:rPr>
          <w:rFonts w:hint="eastAsia"/>
        </w:rPr>
        <w:t>）の横軸と縦軸にあるアイテムスライダーをドラッグする事でも簡単に</w:t>
      </w:r>
      <w:r>
        <w:rPr>
          <w:rFonts w:hint="eastAsia"/>
        </w:rPr>
        <w:t>各散布図を横断して結果を見る事ができます．</w:t>
      </w:r>
    </w:p>
    <w:p w:rsidR="00B857CC" w:rsidRDefault="00B857CC" w:rsidP="00B857CC">
      <w:pPr>
        <w:widowControl/>
        <w:spacing w:before="100" w:beforeAutospacing="1" w:after="100" w:afterAutospacing="1"/>
        <w:jc w:val="left"/>
      </w:pPr>
    </w:p>
    <w:p w:rsidR="00B857CC" w:rsidRDefault="00B857CC" w:rsidP="00B857CC">
      <w:pPr>
        <w:widowControl/>
        <w:spacing w:before="100" w:beforeAutospacing="1" w:after="100" w:afterAutospacing="1"/>
        <w:jc w:val="left"/>
      </w:pPr>
      <w:r>
        <w:rPr>
          <w:rFonts w:hint="eastAsia"/>
        </w:rPr>
        <w:t>ユーザーは左側のコントロールパネル上で評価基準を自由に選択できます．選択した評価基準に基づき全ての可能な組み合わせの</w:t>
      </w:r>
      <w:r>
        <w:rPr>
          <w:rFonts w:hint="eastAsia"/>
        </w:rPr>
        <w:t>2</w:t>
      </w:r>
      <w:r>
        <w:rPr>
          <w:rFonts w:hint="eastAsia"/>
        </w:rPr>
        <w:t>次元散布図に対してランキングを行います．</w:t>
      </w:r>
      <w:r>
        <w:rPr>
          <w:rFonts w:hint="eastAsia"/>
        </w:rPr>
        <w:t>(</w:t>
      </w:r>
      <w:r>
        <w:rPr>
          <w:rFonts w:hint="eastAsia"/>
        </w:rPr>
        <w:t>ｂ</w:t>
      </w:r>
      <w:r>
        <w:rPr>
          <w:rFonts w:hint="eastAsia"/>
        </w:rPr>
        <w:t>)</w:t>
      </w:r>
      <w:r>
        <w:rPr>
          <w:rFonts w:hint="eastAsia"/>
        </w:rPr>
        <w:t>ではその概要を見る事ができ，（ｃ）では評価結果の大小をカラーリストで一覧で見る事ができます．</w:t>
      </w:r>
    </w:p>
    <w:p w:rsidR="00B857CC" w:rsidRDefault="00B857CC" w:rsidP="00B857CC">
      <w:pPr>
        <w:widowControl/>
        <w:spacing w:before="100" w:beforeAutospacing="1" w:after="100" w:afterAutospacing="1"/>
        <w:jc w:val="left"/>
      </w:pPr>
    </w:p>
    <w:p w:rsidR="00B857CC" w:rsidRDefault="00B857CC" w:rsidP="00B857CC">
      <w:pPr>
        <w:widowControl/>
        <w:spacing w:before="100" w:beforeAutospacing="1" w:after="100" w:afterAutospacing="1"/>
        <w:jc w:val="left"/>
        <w:rPr>
          <w:b/>
        </w:rPr>
      </w:pPr>
      <w:r w:rsidRPr="00B857CC">
        <w:rPr>
          <w:rFonts w:hint="eastAsia"/>
          <w:b/>
        </w:rPr>
        <w:t>評価基準</w:t>
      </w:r>
    </w:p>
    <w:p w:rsidR="00B857CC" w:rsidRDefault="00B857CC" w:rsidP="00B857CC">
      <w:pPr>
        <w:widowControl/>
        <w:spacing w:before="100" w:beforeAutospacing="1" w:after="100" w:afterAutospacing="1"/>
        <w:jc w:val="left"/>
      </w:pPr>
      <w:r>
        <w:rPr>
          <w:rFonts w:hint="eastAsia"/>
        </w:rPr>
        <w:t>我々は散布図を描画するのに有効であると考えられる基本的，一般的な</w:t>
      </w:r>
      <w:r>
        <w:rPr>
          <w:rFonts w:hint="eastAsia"/>
        </w:rPr>
        <w:t>6</w:t>
      </w:r>
      <w:r>
        <w:rPr>
          <w:rFonts w:hint="eastAsia"/>
        </w:rPr>
        <w:t>つの評価指標を</w:t>
      </w:r>
      <w:r>
        <w:rPr>
          <w:rFonts w:hint="eastAsia"/>
        </w:rPr>
        <w:t>HCE3.0</w:t>
      </w:r>
      <w:r>
        <w:rPr>
          <w:rFonts w:hint="eastAsia"/>
        </w:rPr>
        <w:t>に実装しています．最初の</w:t>
      </w:r>
      <w:r>
        <w:rPr>
          <w:rFonts w:hint="eastAsia"/>
        </w:rPr>
        <w:t>3</w:t>
      </w:r>
      <w:r>
        <w:rPr>
          <w:rFonts w:hint="eastAsia"/>
        </w:rPr>
        <w:t>つの評価指標は変数間の</w:t>
      </w:r>
      <w:r>
        <w:rPr>
          <w:rFonts w:hint="eastAsia"/>
        </w:rPr>
        <w:t>2</w:t>
      </w:r>
      <w:r>
        <w:rPr>
          <w:rFonts w:hint="eastAsia"/>
        </w:rPr>
        <w:t>次元の統計的関係を明らかにするのに有用であり，後の</w:t>
      </w:r>
      <w:r>
        <w:rPr>
          <w:rFonts w:hint="eastAsia"/>
        </w:rPr>
        <w:t>3</w:t>
      </w:r>
      <w:r>
        <w:rPr>
          <w:rFonts w:hint="eastAsia"/>
        </w:rPr>
        <w:t>つは興味深い散布図を見つけるのに有効である．</w:t>
      </w:r>
    </w:p>
    <w:p w:rsidR="005A09ED" w:rsidRDefault="005A09ED" w:rsidP="00B857CC">
      <w:pPr>
        <w:widowControl/>
        <w:spacing w:before="100" w:beforeAutospacing="1" w:after="100" w:afterAutospacing="1"/>
        <w:jc w:val="left"/>
      </w:pPr>
      <w:r>
        <w:rPr>
          <w:rFonts w:hint="eastAsia"/>
        </w:rPr>
        <w:t>相関係数</w:t>
      </w:r>
    </w:p>
    <w:p w:rsidR="005A09ED" w:rsidRDefault="005A09ED" w:rsidP="00B857CC">
      <w:pPr>
        <w:widowControl/>
        <w:spacing w:before="100" w:beforeAutospacing="1" w:after="100" w:afterAutospacing="1"/>
        <w:jc w:val="left"/>
      </w:pPr>
      <w:r>
        <w:rPr>
          <w:rFonts w:hint="eastAsia"/>
        </w:rPr>
        <w:t>ピアソンの相関係数ｒはー</w:t>
      </w:r>
      <w:r>
        <w:rPr>
          <w:rFonts w:hint="eastAsia"/>
        </w:rPr>
        <w:t>1</w:t>
      </w:r>
      <w:r>
        <w:rPr>
          <w:rFonts w:hint="eastAsia"/>
        </w:rPr>
        <w:t>から</w:t>
      </w:r>
      <w:r>
        <w:rPr>
          <w:rFonts w:hint="eastAsia"/>
        </w:rPr>
        <w:t>1</w:t>
      </w:r>
      <w:r>
        <w:rPr>
          <w:rFonts w:hint="eastAsia"/>
        </w:rPr>
        <w:t>までの整数で表され，</w:t>
      </w:r>
      <w:r>
        <w:rPr>
          <w:rFonts w:hint="eastAsia"/>
        </w:rPr>
        <w:t>2</w:t>
      </w:r>
      <w:r>
        <w:rPr>
          <w:rFonts w:hint="eastAsia"/>
        </w:rPr>
        <w:t>つの変数間の線形関係の強さを表します．正と負は関係の方向性を示します．線形関係はシンプルで理解しやすいため重要です．しかし，強い相関係数が得られたとしても，それが真に変数間の関係を表しているとは限りません．ベストフィット直線，回帰直線が散布図上に描かれ相関関係をグラフィカルに見る事ができます．</w:t>
      </w:r>
    </w:p>
    <w:p w:rsidR="005A09ED" w:rsidRDefault="005A09ED" w:rsidP="00B857CC">
      <w:pPr>
        <w:widowControl/>
        <w:spacing w:before="100" w:beforeAutospacing="1" w:after="100" w:afterAutospacing="1"/>
        <w:jc w:val="left"/>
      </w:pPr>
      <w:r>
        <w:rPr>
          <w:rFonts w:hint="eastAsia"/>
        </w:rPr>
        <w:t>曲線回帰の最小二乗誤差</w:t>
      </w:r>
    </w:p>
    <w:p w:rsidR="00F73A58" w:rsidRDefault="00C00673" w:rsidP="00B857CC">
      <w:pPr>
        <w:widowControl/>
        <w:spacing w:before="100" w:beforeAutospacing="1" w:after="100" w:afterAutospacing="1"/>
        <w:jc w:val="left"/>
      </w:pPr>
      <w:r>
        <w:rPr>
          <w:rFonts w:hint="eastAsia"/>
        </w:rPr>
        <w:t>全ての点にフィットするような近似</w:t>
      </w:r>
      <w:r>
        <w:rPr>
          <w:rFonts w:hint="eastAsia"/>
        </w:rPr>
        <w:t>2</w:t>
      </w:r>
      <w:r>
        <w:rPr>
          <w:rFonts w:hint="eastAsia"/>
        </w:rPr>
        <w:t>次曲線に基づいた最小二乗誤差によって散布図を木評価します．線形的な関係に加えて非線形な関係について分析を行いたいときに</w:t>
      </w:r>
      <w:r w:rsidR="00366DCA">
        <w:rPr>
          <w:rFonts w:hint="eastAsia"/>
        </w:rPr>
        <w:t>こ</w:t>
      </w:r>
      <w:r>
        <w:rPr>
          <w:rFonts w:hint="eastAsia"/>
        </w:rPr>
        <w:t>の指標を用います．</w:t>
      </w:r>
      <w:r w:rsidR="00366DCA">
        <w:rPr>
          <w:rFonts w:hint="eastAsia"/>
        </w:rPr>
        <w:t>例えば，経済学者などは相関係数の順位をみて簡単に，州の財政収入と貧困</w:t>
      </w:r>
      <w:r w:rsidR="00366DCA">
        <w:rPr>
          <w:rFonts w:hint="eastAsia"/>
        </w:rPr>
        <w:lastRenderedPageBreak/>
        <w:t>には負の線形関係があると想定するでしょう．しかしながら，この指標を用いて両者の関係に</w:t>
      </w:r>
      <w:r w:rsidR="00D613E5">
        <w:rPr>
          <w:rFonts w:hint="eastAsia"/>
        </w:rPr>
        <w:t>2</w:t>
      </w:r>
      <w:r w:rsidR="00D613E5">
        <w:rPr>
          <w:rFonts w:hint="eastAsia"/>
        </w:rPr>
        <w:t>次</w:t>
      </w:r>
      <w:r w:rsidR="00366DCA">
        <w:rPr>
          <w:rFonts w:hint="eastAsia"/>
        </w:rPr>
        <w:t>関数的な線形関係があることが分かればより彼らは興味を持つ事でしょう．</w:t>
      </w:r>
    </w:p>
    <w:p w:rsidR="005A09ED" w:rsidRDefault="005A09ED" w:rsidP="00B857CC">
      <w:pPr>
        <w:widowControl/>
        <w:spacing w:before="100" w:beforeAutospacing="1" w:after="100" w:afterAutospacing="1"/>
        <w:jc w:val="left"/>
        <w:rPr>
          <w:rFonts w:hint="eastAsia"/>
        </w:rPr>
      </w:pPr>
      <w:proofErr w:type="spellStart"/>
      <w:r>
        <w:rPr>
          <w:rFonts w:hint="eastAsia"/>
        </w:rPr>
        <w:t>Quadracity</w:t>
      </w:r>
      <w:proofErr w:type="spellEnd"/>
    </w:p>
    <w:p w:rsidR="00366DCA" w:rsidRDefault="00366DCA" w:rsidP="00B857CC">
      <w:pPr>
        <w:widowControl/>
        <w:spacing w:before="100" w:beforeAutospacing="1" w:after="100" w:afterAutospacing="1"/>
        <w:jc w:val="left"/>
        <w:rPr>
          <w:rFonts w:hint="eastAsia"/>
        </w:rPr>
      </w:pPr>
      <w:r>
        <w:rPr>
          <w:rFonts w:hint="eastAsia"/>
        </w:rPr>
        <w:t>2</w:t>
      </w:r>
      <w:r>
        <w:rPr>
          <w:rFonts w:hint="eastAsia"/>
        </w:rPr>
        <w:t>つの変数間に強い線形関係がある場合，線形関係は</w:t>
      </w:r>
      <w:r w:rsidR="00D613E5">
        <w:rPr>
          <w:rFonts w:hint="eastAsia"/>
        </w:rPr>
        <w:t>（</w:t>
      </w:r>
      <w:r w:rsidR="00D613E5">
        <w:rPr>
          <w:rFonts w:hint="eastAsia"/>
        </w:rPr>
        <w:t>X^2</w:t>
      </w:r>
      <w:r w:rsidR="00D613E5">
        <w:rPr>
          <w:rFonts w:hint="eastAsia"/>
        </w:rPr>
        <w:t>）の最高次数の係数が</w:t>
      </w:r>
      <w:r w:rsidR="00D613E5">
        <w:rPr>
          <w:rFonts w:hint="eastAsia"/>
        </w:rPr>
        <w:t>0</w:t>
      </w:r>
      <w:r w:rsidR="00D613E5">
        <w:rPr>
          <w:rFonts w:hint="eastAsia"/>
        </w:rPr>
        <w:t>に等しくなる</w:t>
      </w:r>
      <w:r>
        <w:rPr>
          <w:rFonts w:hint="eastAsia"/>
        </w:rPr>
        <w:t>2</w:t>
      </w:r>
      <w:r>
        <w:rPr>
          <w:rFonts w:hint="eastAsia"/>
        </w:rPr>
        <w:t>次関係の特別な場合と考えられるため</w:t>
      </w:r>
      <w:r w:rsidR="00D613E5">
        <w:rPr>
          <w:rFonts w:hint="eastAsia"/>
        </w:rPr>
        <w:t>それらは曲線回帰の小さな誤差を生むでしょう．</w:t>
      </w:r>
    </w:p>
    <w:p w:rsidR="00D613E5" w:rsidRDefault="00D613E5" w:rsidP="00B857CC">
      <w:pPr>
        <w:widowControl/>
        <w:spacing w:before="100" w:beforeAutospacing="1" w:after="100" w:afterAutospacing="1"/>
        <w:jc w:val="left"/>
      </w:pPr>
      <w:r>
        <w:rPr>
          <w:rFonts w:hint="eastAsia"/>
        </w:rPr>
        <w:t>正確な</w:t>
      </w:r>
      <w:r>
        <w:rPr>
          <w:rFonts w:hint="eastAsia"/>
        </w:rPr>
        <w:t>2</w:t>
      </w:r>
      <w:r>
        <w:rPr>
          <w:rFonts w:hint="eastAsia"/>
        </w:rPr>
        <w:t>次関係を強調するために，我々は</w:t>
      </w:r>
      <w:proofErr w:type="spellStart"/>
      <w:r>
        <w:rPr>
          <w:rFonts w:hint="eastAsia"/>
        </w:rPr>
        <w:t>Quadracity</w:t>
      </w:r>
      <w:proofErr w:type="spellEnd"/>
      <w:r>
        <w:rPr>
          <w:rFonts w:hint="eastAsia"/>
        </w:rPr>
        <w:t>という指標を定義しました．ユーザーが最も</w:t>
      </w:r>
      <w:r>
        <w:rPr>
          <w:rFonts w:hint="eastAsia"/>
        </w:rPr>
        <w:t>2</w:t>
      </w:r>
      <w:r>
        <w:rPr>
          <w:rFonts w:hint="eastAsia"/>
        </w:rPr>
        <w:t>次的な散布図を容易に発見できるように，最高次数の係数に基づき散布図をランク付けします．</w:t>
      </w:r>
      <w:r w:rsidR="00243792">
        <w:rPr>
          <w:rFonts w:hint="eastAsia"/>
        </w:rPr>
        <w:t>もちろん最小二乗誤差は</w:t>
      </w:r>
      <w:r w:rsidR="00243792">
        <w:rPr>
          <w:rFonts w:hint="eastAsia"/>
        </w:rPr>
        <w:t>2</w:t>
      </w:r>
      <w:r w:rsidR="00243792">
        <w:rPr>
          <w:rFonts w:hint="eastAsia"/>
        </w:rPr>
        <w:t>次的な関係を見つけ出すために用いられていますが，この指標ではフィット曲線を見る事でユーザーは誤差を簡単に見る事ができるため，</w:t>
      </w:r>
      <w:r w:rsidR="00243792">
        <w:rPr>
          <w:rFonts w:hint="eastAsia"/>
        </w:rPr>
        <w:t>(d)</w:t>
      </w:r>
      <w:r w:rsidR="00243792">
        <w:rPr>
          <w:rFonts w:hint="eastAsia"/>
        </w:rPr>
        <w:t>のブラウザ上で簡単に理解する事が出来る．</w:t>
      </w:r>
    </w:p>
    <w:p w:rsidR="005A09ED" w:rsidRDefault="005A09ED" w:rsidP="00B857CC">
      <w:pPr>
        <w:widowControl/>
        <w:spacing w:before="100" w:beforeAutospacing="1" w:after="100" w:afterAutospacing="1"/>
        <w:jc w:val="left"/>
        <w:rPr>
          <w:rFonts w:hint="eastAsia"/>
        </w:rPr>
      </w:pPr>
      <w:r>
        <w:rPr>
          <w:rFonts w:hint="eastAsia"/>
        </w:rPr>
        <w:t>外れ値の数</w:t>
      </w:r>
    </w:p>
    <w:p w:rsidR="00243792" w:rsidRDefault="00243792" w:rsidP="00B857CC">
      <w:pPr>
        <w:widowControl/>
        <w:spacing w:before="100" w:beforeAutospacing="1" w:after="100" w:afterAutospacing="1"/>
        <w:jc w:val="left"/>
      </w:pPr>
      <w:r>
        <w:rPr>
          <w:rFonts w:hint="eastAsia"/>
        </w:rPr>
        <w:t>1</w:t>
      </w:r>
      <w:r>
        <w:rPr>
          <w:rFonts w:hint="eastAsia"/>
        </w:rPr>
        <w:t>次元分析の場合ではよく用いられている簡単な統計的手法であるが，</w:t>
      </w:r>
      <w:r>
        <w:rPr>
          <w:rFonts w:hint="eastAsia"/>
        </w:rPr>
        <w:t>2</w:t>
      </w:r>
      <w:r>
        <w:rPr>
          <w:rFonts w:hint="eastAsia"/>
        </w:rPr>
        <w:t>次元分析の場合に用いられる外れ値に関する探索手法は無い．そこで，データマイニングやデータベースの研究分野で多く用いられている外れ値の探索方法を代わりに用いる．それらの中でも</w:t>
      </w:r>
      <w:r w:rsidR="000D7BF8">
        <w:rPr>
          <w:rFonts w:hint="eastAsia"/>
        </w:rPr>
        <w:t>距離に基づいた外れ値の探索方法である</w:t>
      </w:r>
      <w:r w:rsidR="000D7BF8">
        <w:rPr>
          <w:rFonts w:hint="eastAsia"/>
        </w:rPr>
        <w:t>DB</w:t>
      </w:r>
      <w:r w:rsidR="000D7BF8">
        <w:rPr>
          <w:rFonts w:hint="eastAsia"/>
        </w:rPr>
        <w:t>－</w:t>
      </w:r>
      <w:r w:rsidR="000D7BF8">
        <w:rPr>
          <w:rFonts w:hint="eastAsia"/>
        </w:rPr>
        <w:t>out</w:t>
      </w:r>
      <w:r w:rsidR="000D7BF8">
        <w:rPr>
          <w:rFonts w:hint="eastAsia"/>
        </w:rPr>
        <w:t>などの手法では</w:t>
      </w:r>
      <w:r w:rsidR="001F68D3">
        <w:rPr>
          <w:rFonts w:hint="eastAsia"/>
        </w:rPr>
        <w:t>少なくとも，</w:t>
      </w:r>
      <w:r w:rsidR="000D7BF8">
        <w:rPr>
          <w:rFonts w:hint="eastAsia"/>
        </w:rPr>
        <w:t>データセット内のオブジェクトの</w:t>
      </w:r>
      <w:r w:rsidR="001F68D3">
        <w:rPr>
          <w:rFonts w:hint="eastAsia"/>
        </w:rPr>
        <w:t>一部</w:t>
      </w:r>
      <w:r w:rsidR="000D7BF8">
        <w:rPr>
          <w:rFonts w:hint="eastAsia"/>
        </w:rPr>
        <w:t>p</w:t>
      </w:r>
      <w:r w:rsidR="000D7BF8">
        <w:rPr>
          <w:rFonts w:hint="eastAsia"/>
        </w:rPr>
        <w:t>が</w:t>
      </w:r>
      <w:r w:rsidR="001F68D3">
        <w:rPr>
          <w:rFonts w:hint="eastAsia"/>
        </w:rPr>
        <w:t>しきい値以上の距離を持つオブジェクトから離れている場合，それらを外れ値として定義します．密度に基づいた外れ値探索方法である</w:t>
      </w:r>
      <w:r w:rsidR="001F68D3">
        <w:rPr>
          <w:rFonts w:hint="eastAsia"/>
        </w:rPr>
        <w:t>LOF</w:t>
      </w:r>
      <w:r w:rsidR="001F68D3">
        <w:rPr>
          <w:rFonts w:hint="eastAsia"/>
        </w:rPr>
        <w:t>に基づいた手法では，両隣のオブジェクトの相対密度がしきい値より低い場合に外れ値として定義します．いいかえるとしきい値より大きい内的外れ値要因（</w:t>
      </w:r>
      <w:r w:rsidR="001F68D3">
        <w:rPr>
          <w:rFonts w:hint="eastAsia"/>
        </w:rPr>
        <w:t>LOF</w:t>
      </w:r>
      <w:r w:rsidR="001F68D3">
        <w:rPr>
          <w:rFonts w:hint="eastAsia"/>
        </w:rPr>
        <w:t>）を持つオブジェクトを外れ値として定義します．</w:t>
      </w:r>
      <w:r w:rsidR="001F68D3">
        <w:rPr>
          <w:rFonts w:hint="eastAsia"/>
        </w:rPr>
        <w:t>LOF</w:t>
      </w:r>
      <w:r w:rsidR="001F68D3">
        <w:rPr>
          <w:rFonts w:hint="eastAsia"/>
        </w:rPr>
        <w:t>に基づいた手法は外れ値の定義や探索において動的で柔軟に対応できるため</w:t>
      </w:r>
      <w:r w:rsidR="001F68D3">
        <w:rPr>
          <w:rFonts w:hint="eastAsia"/>
        </w:rPr>
        <w:t>HCE3.0</w:t>
      </w:r>
      <w:r w:rsidR="001F68D3">
        <w:rPr>
          <w:rFonts w:hint="eastAsia"/>
        </w:rPr>
        <w:t>では</w:t>
      </w:r>
      <w:r w:rsidR="001F68D3">
        <w:rPr>
          <w:rFonts w:hint="eastAsia"/>
        </w:rPr>
        <w:t>LOF</w:t>
      </w:r>
      <w:r w:rsidR="001F68D3">
        <w:rPr>
          <w:rFonts w:hint="eastAsia"/>
        </w:rPr>
        <w:t>に基づいた手法を実装しています．</w:t>
      </w:r>
    </w:p>
    <w:p w:rsidR="005A09ED" w:rsidRDefault="005A09ED" w:rsidP="00B857CC">
      <w:pPr>
        <w:widowControl/>
        <w:spacing w:before="100" w:beforeAutospacing="1" w:after="100" w:afterAutospacing="1"/>
        <w:jc w:val="left"/>
        <w:rPr>
          <w:rFonts w:hint="eastAsia"/>
        </w:rPr>
      </w:pPr>
      <w:r>
        <w:rPr>
          <w:rFonts w:hint="eastAsia"/>
        </w:rPr>
        <w:t>注目領域内の項目数</w:t>
      </w:r>
    </w:p>
    <w:p w:rsidR="001F68D3" w:rsidRDefault="009A6345" w:rsidP="00B857CC">
      <w:pPr>
        <w:widowControl/>
        <w:spacing w:before="100" w:beforeAutospacing="1" w:after="100" w:afterAutospacing="1"/>
        <w:jc w:val="left"/>
      </w:pPr>
      <w:r>
        <w:rPr>
          <w:rFonts w:hint="eastAsia"/>
        </w:rPr>
        <w:t>この評価指標はユーザーに興味のある範囲（楕円形，長方形，または自由形式）を要求するため最も相互的です．ユーザーが簡単に与えられた範囲内で最大</w:t>
      </w:r>
      <w:r>
        <w:rPr>
          <w:rFonts w:hint="eastAsia"/>
        </w:rPr>
        <w:t>/</w:t>
      </w:r>
      <w:r>
        <w:rPr>
          <w:rFonts w:hint="eastAsia"/>
        </w:rPr>
        <w:t>最小の項目数を持つ散布図を見つけ出せるように整理された散布図の項目数を使用します．この評価方法の最も興味深い点はユーザーが散布図の左上もしくは右下の隅を指定した場合です．ユーザーは簡単に</w:t>
      </w:r>
      <w:r w:rsidR="004D61ED">
        <w:rPr>
          <w:rFonts w:hint="eastAsia"/>
        </w:rPr>
        <w:t>その変数で低い値を持つ項目（野球選手の年俸など）や他の変数で高い値を持つ項目（打率など）の散布図を見つけ出す事ができます．</w:t>
      </w:r>
    </w:p>
    <w:p w:rsidR="005A09ED" w:rsidRDefault="005A09ED" w:rsidP="00B857CC">
      <w:pPr>
        <w:widowControl/>
        <w:spacing w:before="100" w:beforeAutospacing="1" w:after="100" w:afterAutospacing="1"/>
        <w:jc w:val="left"/>
        <w:rPr>
          <w:rFonts w:hint="eastAsia"/>
        </w:rPr>
      </w:pPr>
      <w:r>
        <w:rPr>
          <w:rFonts w:hint="eastAsia"/>
        </w:rPr>
        <w:t>分布の均一性</w:t>
      </w:r>
    </w:p>
    <w:p w:rsidR="004D61ED" w:rsidRDefault="004D61ED" w:rsidP="00B857CC">
      <w:pPr>
        <w:widowControl/>
        <w:spacing w:before="100" w:beforeAutospacing="1" w:after="100" w:afterAutospacing="1"/>
        <w:jc w:val="left"/>
        <w:rPr>
          <w:rFonts w:hint="eastAsia"/>
        </w:rPr>
      </w:pPr>
      <w:r>
        <w:rPr>
          <w:rFonts w:hint="eastAsia"/>
        </w:rPr>
        <w:lastRenderedPageBreak/>
        <w:t>ヒストグラムで用いたのと同じエントロピーによる均一性の評価指標を用います．しかし，</w:t>
      </w:r>
      <w:r>
        <w:rPr>
          <w:rFonts w:hint="eastAsia"/>
        </w:rPr>
        <w:t>2</w:t>
      </w:r>
      <w:r>
        <w:rPr>
          <w:rFonts w:hint="eastAsia"/>
        </w:rPr>
        <w:t>次元上でのエントロピーの計算を考慮し，</w:t>
      </w:r>
      <w:r>
        <w:rPr>
          <w:rFonts w:hint="eastAsia"/>
        </w:rPr>
        <w:t>2</w:t>
      </w:r>
      <w:r>
        <w:rPr>
          <w:rFonts w:hint="eastAsia"/>
        </w:rPr>
        <w:t>次元空間を格子状に分割し各格子それぞれを一つの</w:t>
      </w:r>
      <w:r>
        <w:rPr>
          <w:rFonts w:hint="eastAsia"/>
        </w:rPr>
        <w:t>bin</w:t>
      </w:r>
      <w:r>
        <w:rPr>
          <w:rFonts w:hint="eastAsia"/>
        </w:rPr>
        <w:t>として扱います．例えば，</w:t>
      </w:r>
      <w:r>
        <w:rPr>
          <w:rFonts w:hint="eastAsia"/>
        </w:rPr>
        <w:t>K</w:t>
      </w:r>
      <w:r>
        <w:rPr>
          <w:rFonts w:hint="eastAsia"/>
        </w:rPr>
        <w:t>×</w:t>
      </w:r>
      <w:r>
        <w:rPr>
          <w:rFonts w:hint="eastAsia"/>
        </w:rPr>
        <w:t>K</w:t>
      </w:r>
      <w:r>
        <w:rPr>
          <w:rFonts w:hint="eastAsia"/>
        </w:rPr>
        <w:t>の格子が与えられた時，散布図</w:t>
      </w:r>
      <w:r>
        <w:rPr>
          <w:rFonts w:hint="eastAsia"/>
        </w:rPr>
        <w:t>S</w:t>
      </w:r>
      <w:r>
        <w:rPr>
          <w:rFonts w:hint="eastAsia"/>
        </w:rPr>
        <w:t>のエントロピー（</w:t>
      </w:r>
      <w:r>
        <w:rPr>
          <w:rFonts w:hint="eastAsia"/>
        </w:rPr>
        <w:t>S</w:t>
      </w:r>
      <w:r>
        <w:rPr>
          <w:rFonts w:hint="eastAsia"/>
        </w:rPr>
        <w:t>）は　　　　で与えられます．</w:t>
      </w:r>
      <w:proofErr w:type="spellStart"/>
      <w:r>
        <w:rPr>
          <w:rFonts w:hint="eastAsia"/>
        </w:rPr>
        <w:t>Pij</w:t>
      </w:r>
      <w:proofErr w:type="spellEnd"/>
      <w:r>
        <w:rPr>
          <w:rFonts w:hint="eastAsia"/>
        </w:rPr>
        <w:t>は項目が格子のセル（</w:t>
      </w:r>
      <w:proofErr w:type="spellStart"/>
      <w:r>
        <w:rPr>
          <w:rFonts w:hint="eastAsia"/>
        </w:rPr>
        <w:t>i.j</w:t>
      </w:r>
      <w:proofErr w:type="spellEnd"/>
      <w:r>
        <w:rPr>
          <w:rFonts w:hint="eastAsia"/>
        </w:rPr>
        <w:t>）に存在する確率です．</w:t>
      </w:r>
    </w:p>
    <w:p w:rsidR="004D61ED" w:rsidRDefault="004D61ED" w:rsidP="00B857CC">
      <w:pPr>
        <w:widowControl/>
        <w:spacing w:before="100" w:beforeAutospacing="1" w:after="100" w:afterAutospacing="1"/>
        <w:jc w:val="left"/>
        <w:rPr>
          <w:rFonts w:hint="eastAsia"/>
        </w:rPr>
      </w:pPr>
    </w:p>
    <w:p w:rsidR="004D61ED" w:rsidRDefault="004D61ED" w:rsidP="00B857CC">
      <w:pPr>
        <w:widowControl/>
        <w:spacing w:before="100" w:beforeAutospacing="1" w:after="100" w:afterAutospacing="1"/>
        <w:jc w:val="left"/>
        <w:rPr>
          <w:rFonts w:hint="eastAsia"/>
          <w:b/>
        </w:rPr>
      </w:pPr>
      <w:r w:rsidRPr="004D61ED">
        <w:rPr>
          <w:rFonts w:hint="eastAsia"/>
          <w:b/>
        </w:rPr>
        <w:t>散布図の表示方法の変更</w:t>
      </w:r>
    </w:p>
    <w:p w:rsidR="001D4865" w:rsidRDefault="001D4865" w:rsidP="00B857CC">
      <w:pPr>
        <w:widowControl/>
        <w:spacing w:before="100" w:beforeAutospacing="1" w:after="100" w:afterAutospacing="1"/>
        <w:jc w:val="left"/>
        <w:rPr>
          <w:rFonts w:hint="eastAsia"/>
          <w:b/>
        </w:rPr>
      </w:pPr>
      <w:r>
        <w:rPr>
          <w:rFonts w:hint="eastAsia"/>
          <w:b/>
        </w:rPr>
        <w:t>密度</w:t>
      </w:r>
    </w:p>
    <w:p w:rsidR="004D61ED" w:rsidRDefault="001D4865" w:rsidP="00B857CC">
      <w:pPr>
        <w:widowControl/>
        <w:spacing w:before="100" w:beforeAutospacing="1" w:after="100" w:afterAutospacing="1"/>
        <w:jc w:val="left"/>
        <w:rPr>
          <w:rFonts w:hint="eastAsia"/>
        </w:rPr>
      </w:pPr>
      <w:r>
        <w:rPr>
          <w:noProof/>
        </w:rPr>
        <w:drawing>
          <wp:inline distT="0" distB="0" distL="0" distR="0">
            <wp:extent cx="4598218" cy="2067764"/>
            <wp:effectExtent l="19050" t="0" r="0" b="0"/>
            <wp:docPr id="18"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cstate="print"/>
                    <a:srcRect/>
                    <a:stretch>
                      <a:fillRect/>
                    </a:stretch>
                  </pic:blipFill>
                  <pic:spPr bwMode="auto">
                    <a:xfrm>
                      <a:off x="0" y="0"/>
                      <a:ext cx="4598791" cy="2068022"/>
                    </a:xfrm>
                    <a:prstGeom prst="rect">
                      <a:avLst/>
                    </a:prstGeom>
                    <a:noFill/>
                    <a:ln w="9525">
                      <a:noFill/>
                      <a:miter lim="800000"/>
                      <a:headEnd/>
                      <a:tailEnd/>
                    </a:ln>
                  </pic:spPr>
                </pic:pic>
              </a:graphicData>
            </a:graphic>
          </wp:inline>
        </w:drawing>
      </w:r>
    </w:p>
    <w:p w:rsidR="001D4865" w:rsidRDefault="001D4865" w:rsidP="00B857CC">
      <w:pPr>
        <w:widowControl/>
        <w:spacing w:before="100" w:beforeAutospacing="1" w:after="100" w:afterAutospacing="1"/>
        <w:jc w:val="left"/>
        <w:rPr>
          <w:rFonts w:hint="eastAsia"/>
        </w:rPr>
      </w:pPr>
      <w:r>
        <w:rPr>
          <w:rFonts w:hint="eastAsia"/>
        </w:rPr>
        <w:t>散布図を右クリックして，散布図の密度プロットを表示するためには“</w:t>
      </w:r>
      <w:r>
        <w:rPr>
          <w:rFonts w:hint="eastAsia"/>
        </w:rPr>
        <w:t>show density</w:t>
      </w:r>
      <w:r>
        <w:rPr>
          <w:rFonts w:hint="eastAsia"/>
        </w:rPr>
        <w:t>”を選択してください．明るいセルはセルが高密度である事を示し，密度の情報が</w:t>
      </w:r>
      <w:r>
        <w:rPr>
          <w:rFonts w:hint="eastAsia"/>
        </w:rPr>
        <w:t>100</w:t>
      </w:r>
      <w:r>
        <w:rPr>
          <w:rFonts w:hint="eastAsia"/>
        </w:rPr>
        <w:t>×</w:t>
      </w:r>
      <w:r>
        <w:rPr>
          <w:rFonts w:hint="eastAsia"/>
        </w:rPr>
        <w:t>100</w:t>
      </w:r>
      <w:r>
        <w:rPr>
          <w:rFonts w:hint="eastAsia"/>
        </w:rPr>
        <w:t>の格子上に色分けして表示されます．</w:t>
      </w:r>
    </w:p>
    <w:p w:rsidR="001D4865" w:rsidRDefault="001D4865" w:rsidP="00B857CC">
      <w:pPr>
        <w:widowControl/>
        <w:spacing w:before="100" w:beforeAutospacing="1" w:after="100" w:afterAutospacing="1"/>
        <w:jc w:val="left"/>
        <w:rPr>
          <w:rFonts w:hint="eastAsia"/>
          <w:b/>
        </w:rPr>
      </w:pPr>
      <w:r w:rsidRPr="001D4865">
        <w:rPr>
          <w:rFonts w:hint="eastAsia"/>
          <w:b/>
        </w:rPr>
        <w:t>プロパティ</w:t>
      </w:r>
    </w:p>
    <w:p w:rsidR="001D4865" w:rsidRDefault="001D4865" w:rsidP="00B857CC">
      <w:pPr>
        <w:widowControl/>
        <w:spacing w:before="100" w:beforeAutospacing="1" w:after="100" w:afterAutospacing="1"/>
        <w:jc w:val="left"/>
        <w:rPr>
          <w:rFonts w:hint="eastAsia"/>
        </w:rPr>
      </w:pPr>
      <w:r>
        <w:rPr>
          <w:noProof/>
        </w:rPr>
        <w:drawing>
          <wp:inline distT="0" distB="0" distL="0" distR="0">
            <wp:extent cx="2696990" cy="2271665"/>
            <wp:effectExtent l="19050" t="0" r="8110" b="0"/>
            <wp:docPr id="19"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cstate="print"/>
                    <a:srcRect/>
                    <a:stretch>
                      <a:fillRect/>
                    </a:stretch>
                  </pic:blipFill>
                  <pic:spPr bwMode="auto">
                    <a:xfrm>
                      <a:off x="0" y="0"/>
                      <a:ext cx="2697520" cy="2272111"/>
                    </a:xfrm>
                    <a:prstGeom prst="rect">
                      <a:avLst/>
                    </a:prstGeom>
                    <a:noFill/>
                    <a:ln w="9525">
                      <a:noFill/>
                      <a:miter lim="800000"/>
                      <a:headEnd/>
                      <a:tailEnd/>
                    </a:ln>
                  </pic:spPr>
                </pic:pic>
              </a:graphicData>
            </a:graphic>
          </wp:inline>
        </w:drawing>
      </w:r>
    </w:p>
    <w:p w:rsidR="001D4865" w:rsidRDefault="001D4865" w:rsidP="00B857CC">
      <w:pPr>
        <w:widowControl/>
        <w:spacing w:before="100" w:beforeAutospacing="1" w:after="100" w:afterAutospacing="1"/>
        <w:jc w:val="left"/>
        <w:rPr>
          <w:rFonts w:hint="eastAsia"/>
        </w:rPr>
      </w:pPr>
      <w:r>
        <w:rPr>
          <w:rFonts w:hint="eastAsia"/>
        </w:rPr>
        <w:lastRenderedPageBreak/>
        <w:t>散布図を右クリックして，“</w:t>
      </w:r>
      <w:r>
        <w:rPr>
          <w:rFonts w:hint="eastAsia"/>
        </w:rPr>
        <w:t>properties</w:t>
      </w:r>
      <w:r>
        <w:rPr>
          <w:rFonts w:hint="eastAsia"/>
        </w:rPr>
        <w:t>”を右クリックする事でプロパティの変更画面が表示されます．プロパティでは散布図の表示方法の変更を行う事が出来ます．表示されるダイアログボックス内ではマーカーサイズ，マーカーの形状，マーカーの色を設定できます．</w:t>
      </w:r>
      <w:r w:rsidR="001F7C4A">
        <w:rPr>
          <w:rFonts w:hint="eastAsia"/>
        </w:rPr>
        <w:t>マーカーの色は横軸と縦軸の平均値から動的に変更するタイプか静的なものかを選べます．</w:t>
      </w:r>
    </w:p>
    <w:p w:rsidR="001F7C4A" w:rsidRDefault="001F7C4A" w:rsidP="00B857CC">
      <w:pPr>
        <w:widowControl/>
        <w:spacing w:before="100" w:beforeAutospacing="1" w:after="100" w:afterAutospacing="1"/>
        <w:jc w:val="left"/>
        <w:rPr>
          <w:rFonts w:hint="eastAsia"/>
        </w:rPr>
      </w:pPr>
    </w:p>
    <w:p w:rsidR="001F7C4A" w:rsidRDefault="001F7C4A" w:rsidP="00B857CC">
      <w:pPr>
        <w:widowControl/>
        <w:spacing w:before="100" w:beforeAutospacing="1" w:after="100" w:afterAutospacing="1"/>
        <w:jc w:val="left"/>
        <w:rPr>
          <w:rFonts w:hint="eastAsia"/>
        </w:rPr>
      </w:pPr>
      <w:r>
        <w:rPr>
          <w:rFonts w:hint="eastAsia"/>
        </w:rPr>
        <w:t>14.5</w:t>
      </w:r>
      <w:r>
        <w:rPr>
          <w:rFonts w:hint="eastAsia"/>
        </w:rPr>
        <w:t xml:space="preserve">　プロファイルサーチタブ</w:t>
      </w:r>
    </w:p>
    <w:p w:rsidR="001F7C4A" w:rsidRDefault="001F7C4A" w:rsidP="00B857CC">
      <w:pPr>
        <w:widowControl/>
        <w:spacing w:before="100" w:beforeAutospacing="1" w:after="100" w:afterAutospacing="1"/>
        <w:jc w:val="left"/>
        <w:rPr>
          <w:rFonts w:hint="eastAsia"/>
        </w:rPr>
      </w:pPr>
      <w:r>
        <w:rPr>
          <w:rFonts w:hint="eastAsia"/>
        </w:rPr>
        <w:t xml:space="preserve">HCE3.0 </w:t>
      </w:r>
      <w:r>
        <w:rPr>
          <w:rFonts w:hint="eastAsia"/>
        </w:rPr>
        <w:t>ではユーザーが異なるクラスタの傾向を比較しやすいように平行座標プロットを実装しています．</w:t>
      </w:r>
      <w:r w:rsidRPr="001F7C4A">
        <w:rPr>
          <w:rFonts w:hint="eastAsia"/>
          <w:b/>
        </w:rPr>
        <w:t>動的クエリ</w:t>
      </w:r>
      <w:r>
        <w:rPr>
          <w:rFonts w:hint="eastAsia"/>
        </w:rPr>
        <w:t>はプロファイルサーチの基本的な方法であり，ユーザー自身がマウスドラッグにより検索パターンを指定する事ができ，瞬時に検索結果を見る事ができる．以下の図ではプロファイルサーチタブの概観を示す．プロファイルサーチは</w:t>
      </w:r>
      <w:r>
        <w:rPr>
          <w:rFonts w:hint="eastAsia"/>
        </w:rPr>
        <w:t>4</w:t>
      </w:r>
      <w:r>
        <w:rPr>
          <w:rFonts w:hint="eastAsia"/>
        </w:rPr>
        <w:t>つの部分から構成される．</w:t>
      </w:r>
      <w:r>
        <w:rPr>
          <w:rFonts w:hint="eastAsia"/>
        </w:rPr>
        <w:t>(A)</w:t>
      </w:r>
      <w:r w:rsidR="002159EF">
        <w:rPr>
          <w:rFonts w:hint="eastAsia"/>
        </w:rPr>
        <w:t>情報スペース</w:t>
      </w:r>
      <w:r>
        <w:rPr>
          <w:rFonts w:hint="eastAsia"/>
        </w:rPr>
        <w:t>(B)</w:t>
      </w:r>
      <w:r w:rsidR="002159EF">
        <w:rPr>
          <w:rFonts w:hint="eastAsia"/>
        </w:rPr>
        <w:t>インディケーターの選択</w:t>
      </w:r>
      <w:r>
        <w:rPr>
          <w:rFonts w:hint="eastAsia"/>
        </w:rPr>
        <w:t>(C)</w:t>
      </w:r>
      <w:r w:rsidR="002159EF">
        <w:rPr>
          <w:rFonts w:hint="eastAsia"/>
        </w:rPr>
        <w:t>しきい値スライダー</w:t>
      </w:r>
      <w:r>
        <w:rPr>
          <w:rFonts w:hint="eastAsia"/>
        </w:rPr>
        <w:t>(D)</w:t>
      </w:r>
      <w:r w:rsidR="002159EF">
        <w:rPr>
          <w:rFonts w:hint="eastAsia"/>
        </w:rPr>
        <w:t>コントロールパネル</w:t>
      </w:r>
    </w:p>
    <w:p w:rsidR="002159EF" w:rsidRDefault="002159EF" w:rsidP="00B857CC">
      <w:pPr>
        <w:widowControl/>
        <w:spacing w:before="100" w:beforeAutospacing="1" w:after="100" w:afterAutospacing="1"/>
        <w:jc w:val="left"/>
        <w:rPr>
          <w:rFonts w:hint="eastAsia"/>
        </w:rPr>
      </w:pPr>
      <w:r>
        <w:rPr>
          <w:rFonts w:hint="eastAsia"/>
        </w:rPr>
        <w:t>ユーザーは検索パターンを簡単なマウスドラッグで指定できる．</w:t>
      </w:r>
      <w:r>
        <w:rPr>
          <w:rFonts w:hint="eastAsia"/>
        </w:rPr>
        <w:t>(A)</w:t>
      </w:r>
      <w:r>
        <w:rPr>
          <w:rFonts w:hint="eastAsia"/>
        </w:rPr>
        <w:t>の情報スペース内でマウスオーバーすることで，マウスカーソルが合わさっている</w:t>
      </w:r>
      <w:r>
        <w:rPr>
          <w:rFonts w:hint="eastAsia"/>
        </w:rPr>
        <w:t>Y</w:t>
      </w:r>
      <w:r>
        <w:rPr>
          <w:rFonts w:hint="eastAsia"/>
        </w:rPr>
        <w:t>軸の線がコントロールポイントとなる．コントロールポイントが指定された状態でドラッグを行う事で縦軸のタイムラインが更新されます．検索パターンはコントロールポイントとタイムライン上で繋がっている折れ線グラフ</w:t>
      </w:r>
      <w:r w:rsidR="00C44BB3">
        <w:rPr>
          <w:rFonts w:hint="eastAsia"/>
        </w:rPr>
        <w:t>の集合</w:t>
      </w:r>
      <w:r>
        <w:rPr>
          <w:rFonts w:hint="eastAsia"/>
        </w:rPr>
        <w:t>として表示されます．</w:t>
      </w:r>
      <w:r w:rsidR="00C44BB3">
        <w:rPr>
          <w:rFonts w:hint="eastAsia"/>
        </w:rPr>
        <w:t>ユーザーはコントロールパネルで検索方法と類似度の計算方法を設定する事が出来ます．コントロールポイント上でドラッグ，線分を水平，垂直にドラッグ，コントロールポイントを削除，追加する事で現在の検索パターンを変更する事ができます．全ての変更はマウスのクリック，ドラッグで行われ瞬時に結果は反映されます．検索パターンの構成と検索結果の表示の空間的な統合は</w:t>
      </w:r>
      <w:r w:rsidR="00444A39">
        <w:rPr>
          <w:rFonts w:hint="eastAsia"/>
        </w:rPr>
        <w:t>2</w:t>
      </w:r>
      <w:r w:rsidR="00444A39">
        <w:rPr>
          <w:rFonts w:hint="eastAsia"/>
        </w:rPr>
        <w:t>つの異なる空間のコンテキスト切り替えのオーバーヘッドを無くし，ユーザーの認知的な負荷を軽減します．ライトグレー多角形の領域は全体のプロファイルの範囲（データセットの形状）を示しています．選択したプロファイルの数が</w:t>
      </w:r>
      <w:r w:rsidR="00444A39">
        <w:rPr>
          <w:rFonts w:hint="eastAsia"/>
        </w:rPr>
        <w:t>200</w:t>
      </w:r>
      <w:r w:rsidR="00444A39">
        <w:rPr>
          <w:rFonts w:hint="eastAsia"/>
        </w:rPr>
        <w:t>以下の場合には各プロファイルはポリラインとして描かれます．プロファイル上でマウスオーバーすると，プロファイルは赤くハイライトされます．</w:t>
      </w:r>
    </w:p>
    <w:p w:rsidR="00444A39" w:rsidRDefault="00444A39" w:rsidP="00B857CC">
      <w:pPr>
        <w:widowControl/>
        <w:spacing w:before="100" w:beforeAutospacing="1" w:after="100" w:afterAutospacing="1"/>
        <w:jc w:val="left"/>
        <w:rPr>
          <w:rFonts w:hint="eastAsia"/>
        </w:rPr>
      </w:pPr>
      <w:r>
        <w:rPr>
          <w:noProof/>
        </w:rPr>
        <w:lastRenderedPageBreak/>
        <w:drawing>
          <wp:inline distT="0" distB="0" distL="0" distR="0">
            <wp:extent cx="5395595" cy="1566545"/>
            <wp:effectExtent l="19050" t="0" r="0" b="0"/>
            <wp:docPr id="20"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cstate="print"/>
                    <a:srcRect/>
                    <a:stretch>
                      <a:fillRect/>
                    </a:stretch>
                  </pic:blipFill>
                  <pic:spPr bwMode="auto">
                    <a:xfrm>
                      <a:off x="0" y="0"/>
                      <a:ext cx="5395595" cy="1566545"/>
                    </a:xfrm>
                    <a:prstGeom prst="rect">
                      <a:avLst/>
                    </a:prstGeom>
                    <a:noFill/>
                    <a:ln w="9525">
                      <a:noFill/>
                      <a:miter lim="800000"/>
                      <a:headEnd/>
                      <a:tailEnd/>
                    </a:ln>
                  </pic:spPr>
                </pic:pic>
              </a:graphicData>
            </a:graphic>
          </wp:inline>
        </w:drawing>
      </w:r>
    </w:p>
    <w:p w:rsidR="00444A39" w:rsidRDefault="00444A39" w:rsidP="00B857CC">
      <w:pPr>
        <w:widowControl/>
        <w:spacing w:before="100" w:beforeAutospacing="1" w:after="100" w:afterAutospacing="1"/>
        <w:jc w:val="left"/>
        <w:rPr>
          <w:rFonts w:hint="eastAsia"/>
        </w:rPr>
      </w:pPr>
      <w:r>
        <w:rPr>
          <w:rFonts w:hint="eastAsia"/>
        </w:rPr>
        <w:t>選択したプロファイルの数が</w:t>
      </w:r>
      <w:r>
        <w:rPr>
          <w:rFonts w:hint="eastAsia"/>
        </w:rPr>
        <w:t>200</w:t>
      </w:r>
      <w:r>
        <w:rPr>
          <w:rFonts w:hint="eastAsia"/>
        </w:rPr>
        <w:t>より大きい場合には，視覚的な混乱を避けるためにダークグレーのポリラインとして選択したプロファイルが表示されます．</w:t>
      </w:r>
    </w:p>
    <w:p w:rsidR="00444A39" w:rsidRDefault="00444A39" w:rsidP="00B857CC">
      <w:pPr>
        <w:widowControl/>
        <w:spacing w:before="100" w:beforeAutospacing="1" w:after="100" w:afterAutospacing="1"/>
        <w:jc w:val="left"/>
        <w:rPr>
          <w:rFonts w:hint="eastAsia"/>
        </w:rPr>
      </w:pPr>
      <w:r>
        <w:rPr>
          <w:noProof/>
        </w:rPr>
        <w:drawing>
          <wp:inline distT="0" distB="0" distL="0" distR="0">
            <wp:extent cx="5395595" cy="1412240"/>
            <wp:effectExtent l="19050" t="0" r="0" b="0"/>
            <wp:docPr id="21"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cstate="print"/>
                    <a:srcRect/>
                    <a:stretch>
                      <a:fillRect/>
                    </a:stretch>
                  </pic:blipFill>
                  <pic:spPr bwMode="auto">
                    <a:xfrm>
                      <a:off x="0" y="0"/>
                      <a:ext cx="5395595" cy="1412240"/>
                    </a:xfrm>
                    <a:prstGeom prst="rect">
                      <a:avLst/>
                    </a:prstGeom>
                    <a:noFill/>
                    <a:ln w="9525">
                      <a:noFill/>
                      <a:miter lim="800000"/>
                      <a:headEnd/>
                      <a:tailEnd/>
                    </a:ln>
                  </pic:spPr>
                </pic:pic>
              </a:graphicData>
            </a:graphic>
          </wp:inline>
        </w:drawing>
      </w:r>
    </w:p>
    <w:p w:rsidR="00444A39" w:rsidRDefault="00101E0F" w:rsidP="003C413D">
      <w:pPr>
        <w:widowControl/>
        <w:spacing w:before="100" w:beforeAutospacing="1" w:after="100" w:afterAutospacing="1"/>
        <w:jc w:val="left"/>
        <w:rPr>
          <w:rFonts w:hint="eastAsia"/>
        </w:rPr>
      </w:pPr>
      <w:r>
        <w:rPr>
          <w:rFonts w:hint="eastAsia"/>
        </w:rPr>
        <w:t>ユーザーは情報スペース内に各項目を表すプロファイルとしてはっきりとした線を見れる．この画面上では，ユーザーはマウスのドラッグによるクエリを送信する事ができる．もちろん，クエリの結果は同じ画面に即表示される．ユーザーはポイントを垂直に移動したり，線分を垂直方向，水平方向に移動する事で，自由にクエリを変更する事ができます．左クリック</w:t>
      </w:r>
      <w:r w:rsidR="003C413D">
        <w:rPr>
          <w:rFonts w:hint="eastAsia"/>
        </w:rPr>
        <w:t>を押しながらドラッグ，もしくは“</w:t>
      </w:r>
      <w:r w:rsidR="003C413D">
        <w:rPr>
          <w:rFonts w:hint="eastAsia"/>
        </w:rPr>
        <w:t>Delete</w:t>
      </w:r>
      <w:r w:rsidR="003C413D">
        <w:rPr>
          <w:rFonts w:hint="eastAsia"/>
        </w:rPr>
        <w:t>”ボタンを押す事で，モデルパターンの特定の部分を削除する事が出来ます．“</w:t>
      </w:r>
      <w:r w:rsidR="003C413D">
        <w:rPr>
          <w:rFonts w:hint="eastAsia"/>
        </w:rPr>
        <w:t>Clear ALL</w:t>
      </w:r>
      <w:r w:rsidR="003C413D">
        <w:rPr>
          <w:rFonts w:hint="eastAsia"/>
        </w:rPr>
        <w:t>”ボタンを押す事で初期化されます．</w:t>
      </w:r>
    </w:p>
    <w:p w:rsidR="003C413D" w:rsidRDefault="003C413D" w:rsidP="003C413D">
      <w:pPr>
        <w:widowControl/>
        <w:spacing w:before="100" w:beforeAutospacing="1" w:after="100" w:afterAutospacing="1"/>
        <w:jc w:val="left"/>
        <w:rPr>
          <w:rFonts w:hint="eastAsia"/>
        </w:rPr>
      </w:pPr>
      <w:r>
        <w:rPr>
          <w:rFonts w:hint="eastAsia"/>
        </w:rPr>
        <w:t>クエリの絞り込み</w:t>
      </w:r>
    </w:p>
    <w:p w:rsidR="003C413D" w:rsidRDefault="003C413D" w:rsidP="003C413D">
      <w:pPr>
        <w:widowControl/>
        <w:spacing w:before="100" w:beforeAutospacing="1" w:after="100" w:afterAutospacing="1"/>
        <w:jc w:val="left"/>
        <w:rPr>
          <w:rFonts w:hint="eastAsia"/>
        </w:rPr>
      </w:pPr>
      <w:r>
        <w:rPr>
          <w:rFonts w:hint="eastAsia"/>
        </w:rPr>
        <w:t>プロファイルサーチタブは連続クエリの改良をサポートしています．ユーザーは現在のクエリの結果に対して新たなクエリを送信する事ができます．クエリを送信した後，“</w:t>
      </w:r>
      <w:r>
        <w:rPr>
          <w:rFonts w:hint="eastAsia"/>
        </w:rPr>
        <w:t>Pin</w:t>
      </w:r>
      <w:r>
        <w:rPr>
          <w:rFonts w:hint="eastAsia"/>
        </w:rPr>
        <w:t xml:space="preserve">　</w:t>
      </w:r>
      <w:r>
        <w:rPr>
          <w:rFonts w:hint="eastAsia"/>
        </w:rPr>
        <w:t>This Result</w:t>
      </w:r>
      <w:r>
        <w:rPr>
          <w:rFonts w:hint="eastAsia"/>
        </w:rPr>
        <w:t>”を選択する事で更に検索範囲を狭めてクエリを送信する事ができます．我々はこれを“</w:t>
      </w:r>
      <w:r>
        <w:rPr>
          <w:rFonts w:hint="eastAsia"/>
        </w:rPr>
        <w:t>pinning</w:t>
      </w:r>
      <w:r>
        <w:rPr>
          <w:rFonts w:hint="eastAsia"/>
        </w:rPr>
        <w:t>”と呼んでいます．</w:t>
      </w:r>
      <w:r>
        <w:rPr>
          <w:rFonts w:hint="eastAsia"/>
        </w:rPr>
        <w:t>Pinning</w:t>
      </w:r>
      <w:r>
        <w:rPr>
          <w:rFonts w:hint="eastAsia"/>
        </w:rPr>
        <w:t>は現在の検索過程を失うことなく，解析パターンに注目する事を容易にする連続クエリの送信を有効にします．例えば，ユーザーがデンドログラム表示でクラスタを選択した場合，クラスタ内のすべての項目が平行座標プロット上で表示されます．この結果を</w:t>
      </w:r>
      <w:r>
        <w:rPr>
          <w:rFonts w:hint="eastAsia"/>
        </w:rPr>
        <w:t>Pinning</w:t>
      </w:r>
      <w:r>
        <w:rPr>
          <w:rFonts w:hint="eastAsia"/>
        </w:rPr>
        <w:t>することで，</w:t>
      </w:r>
      <w:r w:rsidR="00E74B32">
        <w:rPr>
          <w:rFonts w:hint="eastAsia"/>
        </w:rPr>
        <w:t>ユーザーはこのクラスタのみに着目して分析を行う事ができる．“</w:t>
      </w:r>
      <w:r w:rsidR="00E74B32">
        <w:rPr>
          <w:rFonts w:hint="eastAsia"/>
        </w:rPr>
        <w:t>Show</w:t>
      </w:r>
      <w:r w:rsidR="00E74B32">
        <w:rPr>
          <w:rFonts w:hint="eastAsia"/>
        </w:rPr>
        <w:t xml:space="preserve">　</w:t>
      </w:r>
      <w:r w:rsidR="00E74B32">
        <w:rPr>
          <w:rFonts w:hint="eastAsia"/>
        </w:rPr>
        <w:t>Silhouette</w:t>
      </w:r>
      <w:r w:rsidR="00E74B32">
        <w:rPr>
          <w:rFonts w:hint="eastAsia"/>
        </w:rPr>
        <w:t>”をチェックする事でユーザーは常に探索空間の全てのプロファイルの範囲を灰色の影のポリラインで見る事ができる．</w:t>
      </w:r>
      <w:r w:rsidR="00E74B32">
        <w:rPr>
          <w:rFonts w:hint="eastAsia"/>
        </w:rPr>
        <w:lastRenderedPageBreak/>
        <w:t>“</w:t>
      </w:r>
      <w:r w:rsidR="00E74B32">
        <w:rPr>
          <w:rFonts w:hint="eastAsia"/>
        </w:rPr>
        <w:t>Consider All Profiles</w:t>
      </w:r>
      <w:r w:rsidR="00E74B32">
        <w:rPr>
          <w:rFonts w:hint="eastAsia"/>
        </w:rPr>
        <w:t>”ボタンをクリックする事で情報スペースを初期のプロファイルの状態にリセットする事ができる．</w:t>
      </w:r>
    </w:p>
    <w:p w:rsidR="00E74B32" w:rsidRDefault="00E74B32" w:rsidP="003C413D">
      <w:pPr>
        <w:widowControl/>
        <w:spacing w:before="100" w:beforeAutospacing="1" w:after="100" w:afterAutospacing="1"/>
        <w:jc w:val="left"/>
        <w:rPr>
          <w:rFonts w:hint="eastAsia"/>
        </w:rPr>
      </w:pPr>
      <w:r>
        <w:rPr>
          <w:rFonts w:hint="eastAsia"/>
        </w:rPr>
        <w:t>以下の</w:t>
      </w:r>
      <w:r>
        <w:rPr>
          <w:rFonts w:hint="eastAsia"/>
        </w:rPr>
        <w:t>3</w:t>
      </w:r>
      <w:r>
        <w:rPr>
          <w:rFonts w:hint="eastAsia"/>
        </w:rPr>
        <w:t>種類のクエリがこのタブでは用いる事ができる．</w:t>
      </w:r>
    </w:p>
    <w:p w:rsidR="00E74B32" w:rsidRDefault="00E74B32" w:rsidP="003C413D">
      <w:pPr>
        <w:widowControl/>
        <w:spacing w:before="100" w:beforeAutospacing="1" w:after="100" w:afterAutospacing="1"/>
        <w:jc w:val="left"/>
        <w:rPr>
          <w:rFonts w:hint="eastAsia"/>
        </w:rPr>
      </w:pPr>
      <w:r>
        <w:rPr>
          <w:rFonts w:hint="eastAsia"/>
        </w:rPr>
        <w:t>モデルベースクエリ</w:t>
      </w:r>
    </w:p>
    <w:p w:rsidR="008568CD" w:rsidRDefault="008568CD" w:rsidP="003C413D">
      <w:pPr>
        <w:widowControl/>
        <w:spacing w:before="100" w:beforeAutospacing="1" w:after="100" w:afterAutospacing="1"/>
        <w:jc w:val="left"/>
        <w:rPr>
          <w:rFonts w:hint="eastAsia"/>
        </w:rPr>
      </w:pPr>
      <w:r>
        <w:rPr>
          <w:rFonts w:hint="eastAsia"/>
        </w:rPr>
        <w:t>以下の図で示すようにユーザーは左クリックしながらドラッグする事でモデルパターンを簡単に指定する事ができる．他の方法としては既存のモデルパターンを選択する事もできる．プロファイル上で右クリックし，“</w:t>
      </w:r>
      <w:r>
        <w:rPr>
          <w:rFonts w:hint="eastAsia"/>
        </w:rPr>
        <w:t>Make it model pattern</w:t>
      </w:r>
      <w:r>
        <w:rPr>
          <w:rFonts w:hint="eastAsia"/>
        </w:rPr>
        <w:t>”をポップアップしたメニュー上で選択する事でパターンが赤色に代わりモデルパターンになる．ユーザーは気兼ねなくモデルパターンの一部を削除する事が出来る．</w:t>
      </w:r>
    </w:p>
    <w:p w:rsidR="008568CD" w:rsidRDefault="008568CD" w:rsidP="003C413D">
      <w:pPr>
        <w:widowControl/>
        <w:spacing w:before="100" w:beforeAutospacing="1" w:after="100" w:afterAutospacing="1"/>
        <w:jc w:val="left"/>
        <w:rPr>
          <w:rFonts w:hint="eastAsia"/>
        </w:rPr>
      </w:pPr>
      <w:r>
        <w:rPr>
          <w:rFonts w:hint="eastAsia"/>
          <w:noProof/>
        </w:rPr>
        <w:drawing>
          <wp:inline distT="0" distB="0" distL="0" distR="0">
            <wp:extent cx="5395595" cy="1421130"/>
            <wp:effectExtent l="19050" t="0" r="0" b="0"/>
            <wp:docPr id="22"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 cstate="print"/>
                    <a:srcRect/>
                    <a:stretch>
                      <a:fillRect/>
                    </a:stretch>
                  </pic:blipFill>
                  <pic:spPr bwMode="auto">
                    <a:xfrm>
                      <a:off x="0" y="0"/>
                      <a:ext cx="5395595" cy="1421130"/>
                    </a:xfrm>
                    <a:prstGeom prst="rect">
                      <a:avLst/>
                    </a:prstGeom>
                    <a:noFill/>
                    <a:ln w="9525">
                      <a:noFill/>
                      <a:miter lim="800000"/>
                      <a:headEnd/>
                      <a:tailEnd/>
                    </a:ln>
                  </pic:spPr>
                </pic:pic>
              </a:graphicData>
            </a:graphic>
          </wp:inline>
        </w:drawing>
      </w:r>
    </w:p>
    <w:p w:rsidR="008568CD" w:rsidRDefault="008568CD" w:rsidP="003C413D">
      <w:pPr>
        <w:widowControl/>
        <w:spacing w:before="100" w:beforeAutospacing="1" w:after="100" w:afterAutospacing="1"/>
        <w:jc w:val="left"/>
        <w:rPr>
          <w:rFonts w:hint="eastAsia"/>
        </w:rPr>
      </w:pPr>
      <w:r>
        <w:rPr>
          <w:rFonts w:hint="eastAsia"/>
        </w:rPr>
        <w:t>ユーザーは</w:t>
      </w:r>
      <w:r>
        <w:rPr>
          <w:rFonts w:hint="eastAsia"/>
        </w:rPr>
        <w:t>3</w:t>
      </w:r>
      <w:r>
        <w:rPr>
          <w:rFonts w:hint="eastAsia"/>
        </w:rPr>
        <w:t>つの異なる距離尺度を選ぶ事ができ，しきい値を選ぶ事が出来る．しきい値を満たす全てのプロファイルが相互的に情報スペースに表示される．</w:t>
      </w:r>
      <w:r w:rsidR="00C90E29">
        <w:rPr>
          <w:rFonts w:hint="eastAsia"/>
        </w:rPr>
        <w:t>例えば，上図では赤いモデルパターンと</w:t>
      </w:r>
      <w:r w:rsidR="00C90E29">
        <w:rPr>
          <w:rFonts w:hint="eastAsia"/>
        </w:rPr>
        <w:t>90.1</w:t>
      </w:r>
      <w:r w:rsidR="00C90E29">
        <w:rPr>
          <w:rFonts w:hint="eastAsia"/>
        </w:rPr>
        <w:t>％以上の類似度（ピアソンの相関係数）を持つアイテムが表示されている．コントロールポイントをドラッグする事や，各線分をドラッグすることによりモデルパターンの全体を移動する事が出来る．</w:t>
      </w:r>
      <w:r w:rsidR="00C90E29">
        <w:rPr>
          <w:rFonts w:hint="eastAsia"/>
        </w:rPr>
        <w:t>3</w:t>
      </w:r>
      <w:r w:rsidR="00C90E29">
        <w:rPr>
          <w:rFonts w:hint="eastAsia"/>
        </w:rPr>
        <w:t>つの距離尺度は各コントロールポイントからのピアソンの相関係数，ユークリッド距離，絶対距離である．ユーザーが絶対距離尺度を選択し，しきい値は</w:t>
      </w:r>
      <w:r w:rsidR="00C90E29">
        <w:rPr>
          <w:rFonts w:hint="eastAsia"/>
        </w:rPr>
        <w:t>0</w:t>
      </w:r>
      <w:r w:rsidR="00C90E29">
        <w:rPr>
          <w:rFonts w:hint="eastAsia"/>
        </w:rPr>
        <w:t>から</w:t>
      </w:r>
      <w:r w:rsidR="00C90E29">
        <w:rPr>
          <w:rFonts w:hint="eastAsia"/>
        </w:rPr>
        <w:t>60</w:t>
      </w:r>
      <w:r w:rsidR="00C90E29">
        <w:rPr>
          <w:rFonts w:hint="eastAsia"/>
        </w:rPr>
        <w:t>であると仮定した場合，モデルパターンの</w:t>
      </w:r>
      <w:r w:rsidR="008C0318">
        <w:rPr>
          <w:rFonts w:hint="eastAsia"/>
        </w:rPr>
        <w:t>プロファイルとそれに対応するコントロールポイントの各点の絶対距離が</w:t>
      </w:r>
      <w:r w:rsidR="008C0318">
        <w:rPr>
          <w:rFonts w:hint="eastAsia"/>
        </w:rPr>
        <w:t>0</w:t>
      </w:r>
      <w:r w:rsidR="008C0318">
        <w:rPr>
          <w:rFonts w:hint="eastAsia"/>
        </w:rPr>
        <w:t>～</w:t>
      </w:r>
      <w:r w:rsidR="008C0318">
        <w:rPr>
          <w:rFonts w:hint="eastAsia"/>
        </w:rPr>
        <w:t>60</w:t>
      </w:r>
      <w:r w:rsidR="008C0318">
        <w:rPr>
          <w:rFonts w:hint="eastAsia"/>
        </w:rPr>
        <w:t>までの範囲内にある場合，そのプロファイルが結果として選択されます．それはモデルパターンのラインを中心とした等幅（</w:t>
      </w:r>
      <w:r w:rsidR="008C0318">
        <w:rPr>
          <w:rFonts w:hint="eastAsia"/>
        </w:rPr>
        <w:t>60</w:t>
      </w:r>
      <w:r w:rsidR="008C0318">
        <w:rPr>
          <w:rFonts w:hint="eastAsia"/>
        </w:rPr>
        <w:t>）のパイプを介してプロファイルを選択するようなものです．淡黄色の影が満足のいく結果を表しています．</w:t>
      </w:r>
    </w:p>
    <w:p w:rsidR="008568CD" w:rsidRDefault="008568CD" w:rsidP="003C413D">
      <w:pPr>
        <w:widowControl/>
        <w:spacing w:before="100" w:beforeAutospacing="1" w:after="100" w:afterAutospacing="1"/>
        <w:jc w:val="left"/>
        <w:rPr>
          <w:rFonts w:hint="eastAsia"/>
        </w:rPr>
      </w:pPr>
      <w:r>
        <w:rPr>
          <w:rFonts w:hint="eastAsia"/>
          <w:noProof/>
        </w:rPr>
        <w:lastRenderedPageBreak/>
        <w:drawing>
          <wp:inline distT="0" distB="0" distL="0" distR="0">
            <wp:extent cx="5386705" cy="1412240"/>
            <wp:effectExtent l="19050" t="0" r="4445" b="0"/>
            <wp:docPr id="23"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cstate="print"/>
                    <a:srcRect/>
                    <a:stretch>
                      <a:fillRect/>
                    </a:stretch>
                  </pic:blipFill>
                  <pic:spPr bwMode="auto">
                    <a:xfrm>
                      <a:off x="0" y="0"/>
                      <a:ext cx="5386705" cy="1412240"/>
                    </a:xfrm>
                    <a:prstGeom prst="rect">
                      <a:avLst/>
                    </a:prstGeom>
                    <a:noFill/>
                    <a:ln w="9525">
                      <a:noFill/>
                      <a:miter lim="800000"/>
                      <a:headEnd/>
                      <a:tailEnd/>
                    </a:ln>
                  </pic:spPr>
                </pic:pic>
              </a:graphicData>
            </a:graphic>
          </wp:inline>
        </w:drawing>
      </w:r>
    </w:p>
    <w:p w:rsidR="008C0318" w:rsidRDefault="00E74B32" w:rsidP="003C413D">
      <w:pPr>
        <w:widowControl/>
        <w:spacing w:before="100" w:beforeAutospacing="1" w:after="100" w:afterAutospacing="1"/>
        <w:jc w:val="left"/>
        <w:rPr>
          <w:rFonts w:hint="eastAsia"/>
        </w:rPr>
      </w:pPr>
      <w:r>
        <w:rPr>
          <w:rFonts w:hint="eastAsia"/>
        </w:rPr>
        <w:t xml:space="preserve">Ceil-Floor </w:t>
      </w:r>
      <w:r>
        <w:rPr>
          <w:rFonts w:hint="eastAsia"/>
        </w:rPr>
        <w:t>クエリ</w:t>
      </w:r>
    </w:p>
    <w:p w:rsidR="008C0318" w:rsidRDefault="008C0318" w:rsidP="003C413D">
      <w:pPr>
        <w:widowControl/>
        <w:spacing w:before="100" w:beforeAutospacing="1" w:after="100" w:afterAutospacing="1"/>
        <w:jc w:val="left"/>
        <w:rPr>
          <w:rFonts w:hint="eastAsia"/>
        </w:rPr>
      </w:pPr>
      <w:r>
        <w:rPr>
          <w:rFonts w:hint="eastAsia"/>
        </w:rPr>
        <w:t>Ceil(</w:t>
      </w:r>
      <w:r>
        <w:rPr>
          <w:rFonts w:hint="eastAsia"/>
        </w:rPr>
        <w:t>天井</w:t>
      </w:r>
      <w:r>
        <w:rPr>
          <w:rFonts w:hint="eastAsia"/>
        </w:rPr>
        <w:t>)</w:t>
      </w:r>
      <w:r>
        <w:rPr>
          <w:rFonts w:hint="eastAsia"/>
        </w:rPr>
        <w:t>と</w:t>
      </w:r>
      <w:r>
        <w:rPr>
          <w:rFonts w:hint="eastAsia"/>
        </w:rPr>
        <w:t>Floor</w:t>
      </w:r>
      <w:r>
        <w:rPr>
          <w:rFonts w:hint="eastAsia"/>
        </w:rPr>
        <w:t>（床）を指定し，表示されるプロファイルの上限と下限を指定する事ができます．次の図では簡単な例を示しています．ユーザーは左クリックで上限（</w:t>
      </w:r>
      <w:r>
        <w:rPr>
          <w:rFonts w:hint="eastAsia"/>
        </w:rPr>
        <w:t>Ceil</w:t>
      </w:r>
      <w:r>
        <w:rPr>
          <w:rFonts w:hint="eastAsia"/>
        </w:rPr>
        <w:t>）を指定する事ができ，右クリックで下限（</w:t>
      </w:r>
      <w:r>
        <w:rPr>
          <w:rFonts w:hint="eastAsia"/>
        </w:rPr>
        <w:t>Floor</w:t>
      </w:r>
      <w:r>
        <w:rPr>
          <w:rFonts w:hint="eastAsia"/>
        </w:rPr>
        <w:t>）を指定する事ができます．天井と床を変更する事でユーザは各線分やコントロールポイントを移動する事ができます．</w:t>
      </w:r>
    </w:p>
    <w:p w:rsidR="00E74B32" w:rsidRDefault="00AB5B81" w:rsidP="003C413D">
      <w:pPr>
        <w:widowControl/>
        <w:spacing w:before="100" w:beforeAutospacing="1" w:after="100" w:afterAutospacing="1"/>
        <w:jc w:val="left"/>
        <w:rPr>
          <w:rFonts w:hint="eastAsia"/>
        </w:rPr>
      </w:pPr>
      <w:r>
        <w:rPr>
          <w:rFonts w:hint="eastAsia"/>
        </w:rPr>
        <w:t>名前による</w:t>
      </w:r>
      <w:r w:rsidR="00E74B32">
        <w:rPr>
          <w:rFonts w:hint="eastAsia"/>
        </w:rPr>
        <w:t>検索クエリ</w:t>
      </w:r>
    </w:p>
    <w:p w:rsidR="008C0318" w:rsidRDefault="008C0318" w:rsidP="003C413D">
      <w:pPr>
        <w:widowControl/>
        <w:spacing w:before="100" w:beforeAutospacing="1" w:after="100" w:afterAutospacing="1"/>
        <w:jc w:val="left"/>
        <w:rPr>
          <w:rFonts w:hint="eastAsia"/>
        </w:rPr>
      </w:pPr>
      <w:r>
        <w:rPr>
          <w:noProof/>
        </w:rPr>
        <w:drawing>
          <wp:inline distT="0" distB="0" distL="0" distR="0">
            <wp:extent cx="5395595" cy="1448435"/>
            <wp:effectExtent l="19050" t="0" r="0" b="0"/>
            <wp:docPr id="24"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 cstate="print"/>
                    <a:srcRect/>
                    <a:stretch>
                      <a:fillRect/>
                    </a:stretch>
                  </pic:blipFill>
                  <pic:spPr bwMode="auto">
                    <a:xfrm>
                      <a:off x="0" y="0"/>
                      <a:ext cx="5395595" cy="1448435"/>
                    </a:xfrm>
                    <a:prstGeom prst="rect">
                      <a:avLst/>
                    </a:prstGeom>
                    <a:noFill/>
                    <a:ln w="9525">
                      <a:noFill/>
                      <a:miter lim="800000"/>
                      <a:headEnd/>
                      <a:tailEnd/>
                    </a:ln>
                  </pic:spPr>
                </pic:pic>
              </a:graphicData>
            </a:graphic>
          </wp:inline>
        </w:drawing>
      </w:r>
    </w:p>
    <w:p w:rsidR="008C0318" w:rsidRDefault="008C0318" w:rsidP="003C413D">
      <w:pPr>
        <w:widowControl/>
        <w:spacing w:before="100" w:beforeAutospacing="1" w:after="100" w:afterAutospacing="1"/>
        <w:jc w:val="left"/>
        <w:rPr>
          <w:rFonts w:hint="eastAsia"/>
        </w:rPr>
      </w:pPr>
      <w:r>
        <w:rPr>
          <w:rFonts w:hint="eastAsia"/>
        </w:rPr>
        <w:t>ユーザは指定した文字列をもつ項目を検索する事ができます．</w:t>
      </w:r>
      <w:r w:rsidR="00690620">
        <w:rPr>
          <w:rFonts w:hint="eastAsia"/>
        </w:rPr>
        <w:t>検索はインクリメンタルでもなくてもどちらかで行えます．</w:t>
      </w:r>
      <w:r w:rsidR="00AB5B81">
        <w:rPr>
          <w:rFonts w:hint="eastAsia"/>
        </w:rPr>
        <w:t>例えば，ユーザーが項目名として“</w:t>
      </w:r>
      <w:r w:rsidR="00AB5B81">
        <w:rPr>
          <w:rFonts w:hint="eastAsia"/>
        </w:rPr>
        <w:t>muscle</w:t>
      </w:r>
      <w:r w:rsidR="00AB5B81">
        <w:rPr>
          <w:rFonts w:hint="eastAsia"/>
        </w:rPr>
        <w:t>”という文字列を含む項目を見つけたい場合，ユーザーが“ｍ”を入力した時，項目名として“ｍ”を含む項目が表示されるでしょう．ユーザーが“</w:t>
      </w:r>
      <w:r w:rsidR="00AB5B81">
        <w:rPr>
          <w:rFonts w:hint="eastAsia"/>
        </w:rPr>
        <w:t>u</w:t>
      </w:r>
      <w:r w:rsidR="00AB5B81">
        <w:t>”</w:t>
      </w:r>
      <w:r w:rsidR="00AB5B81">
        <w:rPr>
          <w:rFonts w:hint="eastAsia"/>
        </w:rPr>
        <w:t>を入力すると検索結果が更新され”</w:t>
      </w:r>
      <w:r w:rsidR="00AB5B81">
        <w:rPr>
          <w:rFonts w:hint="eastAsia"/>
        </w:rPr>
        <w:t>mu</w:t>
      </w:r>
      <w:r w:rsidR="00AB5B81">
        <w:t>”</w:t>
      </w:r>
      <w:r w:rsidR="00AB5B81">
        <w:rPr>
          <w:rFonts w:hint="eastAsia"/>
        </w:rPr>
        <w:t>を含む項目が表示されるでしょう．</w:t>
      </w:r>
    </w:p>
    <w:p w:rsidR="00AB5B81" w:rsidRDefault="00AB5B81" w:rsidP="003C413D">
      <w:pPr>
        <w:widowControl/>
        <w:spacing w:before="100" w:beforeAutospacing="1" w:after="100" w:afterAutospacing="1"/>
        <w:jc w:val="left"/>
        <w:rPr>
          <w:rFonts w:hint="eastAsia"/>
        </w:rPr>
      </w:pPr>
      <w:r>
        <w:rPr>
          <w:rFonts w:hint="eastAsia"/>
        </w:rPr>
        <w:t>名前による検索クエリとモデルパターンクエリのもっとも良い使い方の組み合わせは，先に名前による検索を行い，検索結果にたいして</w:t>
      </w:r>
      <w:r w:rsidR="005619B4">
        <w:rPr>
          <w:rFonts w:hint="eastAsia"/>
        </w:rPr>
        <w:t>右クリックから“</w:t>
      </w:r>
      <w:r w:rsidR="005619B4">
        <w:rPr>
          <w:rFonts w:hint="eastAsia"/>
        </w:rPr>
        <w:t>Make it model pattern</w:t>
      </w:r>
      <w:r w:rsidR="005619B4">
        <w:rPr>
          <w:rFonts w:hint="eastAsia"/>
        </w:rPr>
        <w:t>”を選択し</w:t>
      </w:r>
      <w:r>
        <w:rPr>
          <w:rFonts w:hint="eastAsia"/>
        </w:rPr>
        <w:t>モデルパターン</w:t>
      </w:r>
      <w:r w:rsidR="005619B4">
        <w:rPr>
          <w:rFonts w:hint="eastAsia"/>
        </w:rPr>
        <w:t>クエリを行う事です．新たなモデルパターンとしきい値を見直す事で，ユーザーは簡単に同様の項目を見つけ出す事ができるでしょう．デンドログラム表示を用いた相互的な調整もまた項目が同様，もしくは類似するクラスタに所属するかを簡単に発見させるでしょう．</w:t>
      </w:r>
    </w:p>
    <w:p w:rsidR="005619B4" w:rsidRDefault="005619B4" w:rsidP="003C413D">
      <w:pPr>
        <w:widowControl/>
        <w:spacing w:before="100" w:beforeAutospacing="1" w:after="100" w:afterAutospacing="1"/>
        <w:jc w:val="left"/>
        <w:rPr>
          <w:rFonts w:hint="eastAsia"/>
        </w:rPr>
      </w:pPr>
      <w:r>
        <w:rPr>
          <w:rFonts w:hint="eastAsia"/>
        </w:rPr>
        <w:lastRenderedPageBreak/>
        <w:t>14.6</w:t>
      </w:r>
      <w:r>
        <w:rPr>
          <w:rFonts w:hint="eastAsia"/>
        </w:rPr>
        <w:t xml:space="preserve">　遺伝子オントロジータブ</w:t>
      </w:r>
    </w:p>
    <w:p w:rsidR="005619B4" w:rsidRDefault="005619B4" w:rsidP="003C413D">
      <w:pPr>
        <w:widowControl/>
        <w:spacing w:before="100" w:beforeAutospacing="1" w:after="100" w:afterAutospacing="1"/>
        <w:jc w:val="left"/>
        <w:rPr>
          <w:rFonts w:hint="eastAsia"/>
        </w:rPr>
      </w:pPr>
      <w:r>
        <w:rPr>
          <w:rFonts w:hint="eastAsia"/>
        </w:rPr>
        <w:t>14.7</w:t>
      </w:r>
      <w:r>
        <w:rPr>
          <w:rFonts w:hint="eastAsia"/>
        </w:rPr>
        <w:t xml:space="preserve">　</w:t>
      </w:r>
      <w:r>
        <w:rPr>
          <w:rFonts w:hint="eastAsia"/>
        </w:rPr>
        <w:t>K</w:t>
      </w:r>
      <w:r>
        <w:rPr>
          <w:rFonts w:hint="eastAsia"/>
        </w:rPr>
        <w:t>平均法タブ</w:t>
      </w:r>
    </w:p>
    <w:p w:rsidR="0058438F" w:rsidRDefault="005619B4" w:rsidP="003C413D">
      <w:pPr>
        <w:widowControl/>
        <w:spacing w:before="100" w:beforeAutospacing="1" w:after="100" w:afterAutospacing="1"/>
        <w:jc w:val="left"/>
        <w:rPr>
          <w:rFonts w:hint="eastAsia"/>
        </w:rPr>
      </w:pPr>
      <w:r>
        <w:rPr>
          <w:rFonts w:hint="eastAsia"/>
        </w:rPr>
        <w:t>このタブではカラーモザイクタブに似た結果をもたらす</w:t>
      </w:r>
      <w:r>
        <w:rPr>
          <w:rFonts w:hint="eastAsia"/>
        </w:rPr>
        <w:t>K</w:t>
      </w:r>
      <w:r>
        <w:rPr>
          <w:rFonts w:hint="eastAsia"/>
        </w:rPr>
        <w:t>平均法について示します．</w:t>
      </w:r>
      <w:r w:rsidR="0058438F">
        <w:rPr>
          <w:rFonts w:hint="eastAsia"/>
        </w:rPr>
        <w:t>K-means</w:t>
      </w:r>
      <w:r w:rsidR="0058438F">
        <w:rPr>
          <w:rFonts w:hint="eastAsia"/>
        </w:rPr>
        <w:t>タブ上でマウスの右クリックを行う事でポップアップメニューが表示され，“</w:t>
      </w:r>
      <w:r w:rsidR="0058438F">
        <w:rPr>
          <w:rFonts w:hint="eastAsia"/>
        </w:rPr>
        <w:t>Do K-means Clustering</w:t>
      </w:r>
      <w:r w:rsidR="0058438F">
        <w:rPr>
          <w:rFonts w:hint="eastAsia"/>
        </w:rPr>
        <w:t>”を選択すると以下のダイアログボックスが表示されます．ユーザーは列</w:t>
      </w:r>
      <w:r w:rsidR="0058438F">
        <w:rPr>
          <w:rFonts w:hint="eastAsia"/>
        </w:rPr>
        <w:t>/</w:t>
      </w:r>
      <w:r w:rsidR="0058438F">
        <w:rPr>
          <w:rFonts w:hint="eastAsia"/>
        </w:rPr>
        <w:t>行クラスタリングを行う事ができます．ユーザーは初期クラスタの数をランダム，もしくは現在の階層的クラスタリングの結果（現在の最小類似度バーの位置によって決定されるクラスタ数）を用いて決定する事ができます．この方法を用いる事で優れたクラスタリング結果を生成できる事が知られています．ランダムに生成を行う場合ではユーザーが生成するクラスタの数を指定する事ができます．</w:t>
      </w:r>
      <w:r w:rsidR="0058438F">
        <w:rPr>
          <w:rFonts w:hint="eastAsia"/>
          <w:noProof/>
        </w:rPr>
        <w:drawing>
          <wp:inline distT="0" distB="0" distL="0" distR="0">
            <wp:extent cx="5395595" cy="2164080"/>
            <wp:effectExtent l="19050" t="0" r="0" b="0"/>
            <wp:docPr id="30"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 cstate="print"/>
                    <a:srcRect/>
                    <a:stretch>
                      <a:fillRect/>
                    </a:stretch>
                  </pic:blipFill>
                  <pic:spPr bwMode="auto">
                    <a:xfrm>
                      <a:off x="0" y="0"/>
                      <a:ext cx="5395595" cy="2164080"/>
                    </a:xfrm>
                    <a:prstGeom prst="rect">
                      <a:avLst/>
                    </a:prstGeom>
                    <a:noFill/>
                    <a:ln w="9525">
                      <a:noFill/>
                      <a:miter lim="800000"/>
                      <a:headEnd/>
                      <a:tailEnd/>
                    </a:ln>
                  </pic:spPr>
                </pic:pic>
              </a:graphicData>
            </a:graphic>
          </wp:inline>
        </w:drawing>
      </w:r>
    </w:p>
    <w:p w:rsidR="0058438F" w:rsidRDefault="003F4F78" w:rsidP="003C413D">
      <w:pPr>
        <w:widowControl/>
        <w:spacing w:before="100" w:beforeAutospacing="1" w:after="100" w:afterAutospacing="1"/>
        <w:jc w:val="left"/>
        <w:rPr>
          <w:rFonts w:hint="eastAsia"/>
        </w:rPr>
      </w:pPr>
      <w:r>
        <w:rPr>
          <w:rFonts w:hint="eastAsia"/>
        </w:rPr>
        <w:t>ユーザーはクラスタ間で</w:t>
      </w:r>
      <w:r>
        <w:rPr>
          <w:rFonts w:hint="eastAsia"/>
        </w:rPr>
        <w:t>1</w:t>
      </w:r>
      <w:r>
        <w:rPr>
          <w:rFonts w:hint="eastAsia"/>
        </w:rPr>
        <w:t>ピクセルのギャップを持つ行で</w:t>
      </w:r>
      <w:r>
        <w:rPr>
          <w:rFonts w:hint="eastAsia"/>
        </w:rPr>
        <w:t>K</w:t>
      </w:r>
      <w:r>
        <w:rPr>
          <w:rFonts w:hint="eastAsia"/>
        </w:rPr>
        <w:t>平均法によるクラスタリングの結果を参照する事ができます．列クラスタはクラスタ間の水平線で区切られます．選択している項目は黄色の背景でハイライトされます．クラスタリング結果の画面上で右クリックし，“</w:t>
      </w:r>
      <w:r>
        <w:rPr>
          <w:rFonts w:hint="eastAsia"/>
        </w:rPr>
        <w:t>Export</w:t>
      </w:r>
      <w:r>
        <w:rPr>
          <w:rFonts w:hint="eastAsia"/>
        </w:rPr>
        <w:t xml:space="preserve">　</w:t>
      </w:r>
      <w:r>
        <w:rPr>
          <w:rFonts w:hint="eastAsia"/>
        </w:rPr>
        <w:t>Clustering</w:t>
      </w:r>
      <w:r>
        <w:rPr>
          <w:rFonts w:hint="eastAsia"/>
        </w:rPr>
        <w:t xml:space="preserve">　</w:t>
      </w:r>
      <w:r>
        <w:rPr>
          <w:rFonts w:hint="eastAsia"/>
        </w:rPr>
        <w:t>Result</w:t>
      </w:r>
      <w:r>
        <w:rPr>
          <w:rFonts w:hint="eastAsia"/>
        </w:rPr>
        <w:t>”を選択する事で</w:t>
      </w:r>
      <w:r w:rsidR="00F60335">
        <w:rPr>
          <w:rFonts w:hint="eastAsia"/>
        </w:rPr>
        <w:t>現在のクラスタリング結果を行もしくは列にクラスターラベルが追記されたテキストファイルに出力する事ができます．</w:t>
      </w:r>
    </w:p>
    <w:p w:rsidR="0058438F" w:rsidRPr="0058438F" w:rsidRDefault="0058438F" w:rsidP="003C413D">
      <w:pPr>
        <w:widowControl/>
        <w:spacing w:before="100" w:beforeAutospacing="1" w:after="100" w:afterAutospacing="1"/>
        <w:jc w:val="left"/>
        <w:rPr>
          <w:rFonts w:hint="eastAsia"/>
        </w:rPr>
      </w:pPr>
      <w:r>
        <w:rPr>
          <w:rFonts w:hint="eastAsia"/>
          <w:noProof/>
        </w:rPr>
        <w:drawing>
          <wp:inline distT="0" distB="0" distL="0" distR="0">
            <wp:extent cx="5386705" cy="1312545"/>
            <wp:effectExtent l="19050" t="0" r="4445" b="0"/>
            <wp:docPr id="29"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9" cstate="print"/>
                    <a:srcRect/>
                    <a:stretch>
                      <a:fillRect/>
                    </a:stretch>
                  </pic:blipFill>
                  <pic:spPr bwMode="auto">
                    <a:xfrm>
                      <a:off x="0" y="0"/>
                      <a:ext cx="5386705" cy="1312545"/>
                    </a:xfrm>
                    <a:prstGeom prst="rect">
                      <a:avLst/>
                    </a:prstGeom>
                    <a:noFill/>
                    <a:ln w="9525">
                      <a:noFill/>
                      <a:miter lim="800000"/>
                      <a:headEnd/>
                      <a:tailEnd/>
                    </a:ln>
                  </pic:spPr>
                </pic:pic>
              </a:graphicData>
            </a:graphic>
          </wp:inline>
        </w:drawing>
      </w:r>
    </w:p>
    <w:p w:rsidR="0058438F" w:rsidRPr="00E74B32" w:rsidRDefault="0058438F" w:rsidP="003C413D">
      <w:pPr>
        <w:widowControl/>
        <w:spacing w:before="100" w:beforeAutospacing="1" w:after="100" w:afterAutospacing="1"/>
        <w:jc w:val="left"/>
      </w:pPr>
    </w:p>
    <w:sectPr w:rsidR="0058438F" w:rsidRPr="00E74B32" w:rsidSect="005C2395">
      <w:pgSz w:w="11906" w:h="16838"/>
      <w:pgMar w:top="1985" w:right="1701" w:bottom="1701"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2D97" w:rsidRDefault="00272D97" w:rsidP="00C63A36">
      <w:r>
        <w:separator/>
      </w:r>
    </w:p>
  </w:endnote>
  <w:endnote w:type="continuationSeparator" w:id="0">
    <w:p w:rsidR="00272D97" w:rsidRDefault="00272D97" w:rsidP="00C63A36">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2D97" w:rsidRDefault="00272D97" w:rsidP="00C63A36">
      <w:r>
        <w:separator/>
      </w:r>
    </w:p>
  </w:footnote>
  <w:footnote w:type="continuationSeparator" w:id="0">
    <w:p w:rsidR="00272D97" w:rsidRDefault="00272D97" w:rsidP="00C63A3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207E3"/>
    <w:multiLevelType w:val="hybridMultilevel"/>
    <w:tmpl w:val="79FADB2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nsid w:val="0C2230F3"/>
    <w:multiLevelType w:val="hybridMultilevel"/>
    <w:tmpl w:val="D4BA79BC"/>
    <w:lvl w:ilvl="0" w:tplc="7960EEB2">
      <w:start w:val="1"/>
      <w:numFmt w:val="lowerLetter"/>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55AD11CF"/>
    <w:multiLevelType w:val="hybridMultilevel"/>
    <w:tmpl w:val="AA7612BE"/>
    <w:lvl w:ilvl="0" w:tplc="04090011">
      <w:start w:val="1"/>
      <w:numFmt w:val="decimalEnclosedCircle"/>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nsid w:val="710F1636"/>
    <w:multiLevelType w:val="hybridMultilevel"/>
    <w:tmpl w:val="5658E3E4"/>
    <w:lvl w:ilvl="0" w:tplc="E970F2BA">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05"/>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457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A050D"/>
    <w:rsid w:val="00000382"/>
    <w:rsid w:val="00007696"/>
    <w:rsid w:val="00016F4E"/>
    <w:rsid w:val="00045BC6"/>
    <w:rsid w:val="000B7825"/>
    <w:rsid w:val="000B7CC5"/>
    <w:rsid w:val="000D7BF8"/>
    <w:rsid w:val="00101E0F"/>
    <w:rsid w:val="0018595F"/>
    <w:rsid w:val="00187F93"/>
    <w:rsid w:val="001B4898"/>
    <w:rsid w:val="001D4865"/>
    <w:rsid w:val="001F1099"/>
    <w:rsid w:val="001F68D3"/>
    <w:rsid w:val="001F7C4A"/>
    <w:rsid w:val="00215839"/>
    <w:rsid w:val="002159EF"/>
    <w:rsid w:val="00235148"/>
    <w:rsid w:val="00243792"/>
    <w:rsid w:val="00244DCF"/>
    <w:rsid w:val="00252305"/>
    <w:rsid w:val="00272D97"/>
    <w:rsid w:val="00273262"/>
    <w:rsid w:val="002D6317"/>
    <w:rsid w:val="002E6B48"/>
    <w:rsid w:val="0030006E"/>
    <w:rsid w:val="00304C42"/>
    <w:rsid w:val="00324815"/>
    <w:rsid w:val="00366DCA"/>
    <w:rsid w:val="00377FEA"/>
    <w:rsid w:val="003A68D1"/>
    <w:rsid w:val="003C2ABC"/>
    <w:rsid w:val="003C413D"/>
    <w:rsid w:val="003C6BB1"/>
    <w:rsid w:val="003C71BC"/>
    <w:rsid w:val="003E062F"/>
    <w:rsid w:val="003F4F78"/>
    <w:rsid w:val="00430E61"/>
    <w:rsid w:val="00443FD2"/>
    <w:rsid w:val="004441A8"/>
    <w:rsid w:val="00444A39"/>
    <w:rsid w:val="0046263C"/>
    <w:rsid w:val="00471488"/>
    <w:rsid w:val="004954A0"/>
    <w:rsid w:val="004A6C4E"/>
    <w:rsid w:val="004B7AA8"/>
    <w:rsid w:val="004D0972"/>
    <w:rsid w:val="004D0F9F"/>
    <w:rsid w:val="004D44ED"/>
    <w:rsid w:val="004D61ED"/>
    <w:rsid w:val="004E6944"/>
    <w:rsid w:val="004F4241"/>
    <w:rsid w:val="005035EF"/>
    <w:rsid w:val="00505FF7"/>
    <w:rsid w:val="005076C8"/>
    <w:rsid w:val="00560B33"/>
    <w:rsid w:val="005619B4"/>
    <w:rsid w:val="0058438F"/>
    <w:rsid w:val="005A09ED"/>
    <w:rsid w:val="005C2395"/>
    <w:rsid w:val="005E346F"/>
    <w:rsid w:val="005F546D"/>
    <w:rsid w:val="006164D2"/>
    <w:rsid w:val="00621FE7"/>
    <w:rsid w:val="006463BE"/>
    <w:rsid w:val="006852ED"/>
    <w:rsid w:val="00690620"/>
    <w:rsid w:val="006A050D"/>
    <w:rsid w:val="006C2272"/>
    <w:rsid w:val="007000F4"/>
    <w:rsid w:val="00727758"/>
    <w:rsid w:val="00777CF9"/>
    <w:rsid w:val="007C3CD9"/>
    <w:rsid w:val="007D6D24"/>
    <w:rsid w:val="007E2D2D"/>
    <w:rsid w:val="00813947"/>
    <w:rsid w:val="00817015"/>
    <w:rsid w:val="00817F8A"/>
    <w:rsid w:val="00844062"/>
    <w:rsid w:val="00851E07"/>
    <w:rsid w:val="008547C1"/>
    <w:rsid w:val="008568CD"/>
    <w:rsid w:val="00857DCF"/>
    <w:rsid w:val="008726F3"/>
    <w:rsid w:val="00872CBD"/>
    <w:rsid w:val="00883DD6"/>
    <w:rsid w:val="008A21C7"/>
    <w:rsid w:val="008C0318"/>
    <w:rsid w:val="008D50FE"/>
    <w:rsid w:val="009351DC"/>
    <w:rsid w:val="009602EF"/>
    <w:rsid w:val="009625E7"/>
    <w:rsid w:val="00963B45"/>
    <w:rsid w:val="00987628"/>
    <w:rsid w:val="0099784E"/>
    <w:rsid w:val="009A0DCD"/>
    <w:rsid w:val="009A20AF"/>
    <w:rsid w:val="009A33D2"/>
    <w:rsid w:val="009A6345"/>
    <w:rsid w:val="009C076E"/>
    <w:rsid w:val="00A273BD"/>
    <w:rsid w:val="00A67724"/>
    <w:rsid w:val="00A7797E"/>
    <w:rsid w:val="00A868EA"/>
    <w:rsid w:val="00A911E4"/>
    <w:rsid w:val="00AA1E5C"/>
    <w:rsid w:val="00AB5B81"/>
    <w:rsid w:val="00AE2252"/>
    <w:rsid w:val="00B4244B"/>
    <w:rsid w:val="00B82B9A"/>
    <w:rsid w:val="00B857CC"/>
    <w:rsid w:val="00BC0872"/>
    <w:rsid w:val="00BD0A97"/>
    <w:rsid w:val="00BE401A"/>
    <w:rsid w:val="00BF1D8D"/>
    <w:rsid w:val="00BF72D0"/>
    <w:rsid w:val="00C00673"/>
    <w:rsid w:val="00C073CA"/>
    <w:rsid w:val="00C44BB3"/>
    <w:rsid w:val="00C51B7F"/>
    <w:rsid w:val="00C63A36"/>
    <w:rsid w:val="00C6465E"/>
    <w:rsid w:val="00C90E29"/>
    <w:rsid w:val="00CC035E"/>
    <w:rsid w:val="00CF1750"/>
    <w:rsid w:val="00D53329"/>
    <w:rsid w:val="00D613E5"/>
    <w:rsid w:val="00D766EE"/>
    <w:rsid w:val="00D838FF"/>
    <w:rsid w:val="00D85293"/>
    <w:rsid w:val="00D90C7D"/>
    <w:rsid w:val="00E37A95"/>
    <w:rsid w:val="00E74B32"/>
    <w:rsid w:val="00E770A2"/>
    <w:rsid w:val="00E82CEB"/>
    <w:rsid w:val="00EE51A6"/>
    <w:rsid w:val="00EF297D"/>
    <w:rsid w:val="00F26F9B"/>
    <w:rsid w:val="00F2704E"/>
    <w:rsid w:val="00F60335"/>
    <w:rsid w:val="00F71154"/>
    <w:rsid w:val="00F73A58"/>
    <w:rsid w:val="00FA5A6B"/>
    <w:rsid w:val="00FD641A"/>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8">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2395"/>
    <w:pPr>
      <w:widowControl w:val="0"/>
      <w:jc w:val="both"/>
    </w:pPr>
  </w:style>
  <w:style w:type="paragraph" w:styleId="3">
    <w:name w:val="heading 3"/>
    <w:basedOn w:val="a"/>
    <w:link w:val="30"/>
    <w:uiPriority w:val="9"/>
    <w:qFormat/>
    <w:rsid w:val="006A050D"/>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6A050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3">
    <w:name w:val="Hyperlink"/>
    <w:basedOn w:val="a0"/>
    <w:uiPriority w:val="99"/>
    <w:unhideWhenUsed/>
    <w:rsid w:val="006A050D"/>
    <w:rPr>
      <w:color w:val="0000FF"/>
      <w:u w:val="single"/>
    </w:rPr>
  </w:style>
  <w:style w:type="character" w:customStyle="1" w:styleId="30">
    <w:name w:val="見出し 3 (文字)"/>
    <w:basedOn w:val="a0"/>
    <w:link w:val="3"/>
    <w:uiPriority w:val="9"/>
    <w:rsid w:val="006A050D"/>
    <w:rPr>
      <w:rFonts w:ascii="ＭＳ Ｐゴシック" w:eastAsia="ＭＳ Ｐゴシック" w:hAnsi="ＭＳ Ｐゴシック" w:cs="ＭＳ Ｐゴシック"/>
      <w:b/>
      <w:bCs/>
      <w:kern w:val="0"/>
      <w:sz w:val="27"/>
      <w:szCs w:val="27"/>
    </w:rPr>
  </w:style>
  <w:style w:type="paragraph" w:styleId="a4">
    <w:name w:val="header"/>
    <w:basedOn w:val="a"/>
    <w:link w:val="a5"/>
    <w:uiPriority w:val="99"/>
    <w:semiHidden/>
    <w:unhideWhenUsed/>
    <w:rsid w:val="00C63A36"/>
    <w:pPr>
      <w:tabs>
        <w:tab w:val="center" w:pos="4252"/>
        <w:tab w:val="right" w:pos="8504"/>
      </w:tabs>
      <w:snapToGrid w:val="0"/>
    </w:pPr>
  </w:style>
  <w:style w:type="character" w:customStyle="1" w:styleId="a5">
    <w:name w:val="ヘッダー (文字)"/>
    <w:basedOn w:val="a0"/>
    <w:link w:val="a4"/>
    <w:uiPriority w:val="99"/>
    <w:semiHidden/>
    <w:rsid w:val="00C63A36"/>
  </w:style>
  <w:style w:type="paragraph" w:styleId="a6">
    <w:name w:val="footer"/>
    <w:basedOn w:val="a"/>
    <w:link w:val="a7"/>
    <w:uiPriority w:val="99"/>
    <w:semiHidden/>
    <w:unhideWhenUsed/>
    <w:rsid w:val="00C63A36"/>
    <w:pPr>
      <w:tabs>
        <w:tab w:val="center" w:pos="4252"/>
        <w:tab w:val="right" w:pos="8504"/>
      </w:tabs>
      <w:snapToGrid w:val="0"/>
    </w:pPr>
  </w:style>
  <w:style w:type="character" w:customStyle="1" w:styleId="a7">
    <w:name w:val="フッター (文字)"/>
    <w:basedOn w:val="a0"/>
    <w:link w:val="a6"/>
    <w:uiPriority w:val="99"/>
    <w:semiHidden/>
    <w:rsid w:val="00C63A36"/>
  </w:style>
  <w:style w:type="paragraph" w:styleId="a8">
    <w:name w:val="Balloon Text"/>
    <w:basedOn w:val="a"/>
    <w:link w:val="a9"/>
    <w:uiPriority w:val="99"/>
    <w:semiHidden/>
    <w:unhideWhenUsed/>
    <w:rsid w:val="0046263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6263C"/>
    <w:rPr>
      <w:rFonts w:asciiTheme="majorHAnsi" w:eastAsiaTheme="majorEastAsia" w:hAnsiTheme="majorHAnsi" w:cstheme="majorBidi"/>
      <w:sz w:val="18"/>
      <w:szCs w:val="18"/>
    </w:rPr>
  </w:style>
  <w:style w:type="character" w:customStyle="1" w:styleId="apple-converted-space">
    <w:name w:val="apple-converted-space"/>
    <w:basedOn w:val="a0"/>
    <w:rsid w:val="000B7825"/>
  </w:style>
  <w:style w:type="paragraph" w:styleId="aa">
    <w:name w:val="List Paragraph"/>
    <w:basedOn w:val="a"/>
    <w:uiPriority w:val="34"/>
    <w:qFormat/>
    <w:rsid w:val="00777CF9"/>
    <w:pPr>
      <w:ind w:leftChars="400" w:left="840"/>
    </w:pPr>
  </w:style>
  <w:style w:type="character" w:customStyle="1" w:styleId="shorttext">
    <w:name w:val="short_text"/>
    <w:basedOn w:val="a0"/>
    <w:rsid w:val="00817015"/>
  </w:style>
</w:styles>
</file>

<file path=word/webSettings.xml><?xml version="1.0" encoding="utf-8"?>
<w:webSettings xmlns:r="http://schemas.openxmlformats.org/officeDocument/2006/relationships" xmlns:w="http://schemas.openxmlformats.org/wordprocessingml/2006/main">
  <w:divs>
    <w:div w:id="49112539">
      <w:bodyDiv w:val="1"/>
      <w:marLeft w:val="0"/>
      <w:marRight w:val="0"/>
      <w:marTop w:val="0"/>
      <w:marBottom w:val="0"/>
      <w:divBdr>
        <w:top w:val="none" w:sz="0" w:space="0" w:color="auto"/>
        <w:left w:val="none" w:sz="0" w:space="0" w:color="auto"/>
        <w:bottom w:val="none" w:sz="0" w:space="0" w:color="auto"/>
        <w:right w:val="none" w:sz="0" w:space="0" w:color="auto"/>
      </w:divBdr>
    </w:div>
    <w:div w:id="78455210">
      <w:bodyDiv w:val="1"/>
      <w:marLeft w:val="0"/>
      <w:marRight w:val="0"/>
      <w:marTop w:val="0"/>
      <w:marBottom w:val="0"/>
      <w:divBdr>
        <w:top w:val="none" w:sz="0" w:space="0" w:color="auto"/>
        <w:left w:val="none" w:sz="0" w:space="0" w:color="auto"/>
        <w:bottom w:val="none" w:sz="0" w:space="0" w:color="auto"/>
        <w:right w:val="none" w:sz="0" w:space="0" w:color="auto"/>
      </w:divBdr>
    </w:div>
    <w:div w:id="273562202">
      <w:bodyDiv w:val="1"/>
      <w:marLeft w:val="0"/>
      <w:marRight w:val="0"/>
      <w:marTop w:val="0"/>
      <w:marBottom w:val="0"/>
      <w:divBdr>
        <w:top w:val="none" w:sz="0" w:space="0" w:color="auto"/>
        <w:left w:val="none" w:sz="0" w:space="0" w:color="auto"/>
        <w:bottom w:val="none" w:sz="0" w:space="0" w:color="auto"/>
        <w:right w:val="none" w:sz="0" w:space="0" w:color="auto"/>
      </w:divBdr>
      <w:divsChild>
        <w:div w:id="2115707493">
          <w:marLeft w:val="0"/>
          <w:marRight w:val="0"/>
          <w:marTop w:val="0"/>
          <w:marBottom w:val="0"/>
          <w:divBdr>
            <w:top w:val="none" w:sz="0" w:space="0" w:color="auto"/>
            <w:left w:val="none" w:sz="0" w:space="0" w:color="auto"/>
            <w:bottom w:val="none" w:sz="0" w:space="0" w:color="auto"/>
            <w:right w:val="none" w:sz="0" w:space="0" w:color="auto"/>
          </w:divBdr>
          <w:divsChild>
            <w:div w:id="957568606">
              <w:marLeft w:val="0"/>
              <w:marRight w:val="0"/>
              <w:marTop w:val="0"/>
              <w:marBottom w:val="0"/>
              <w:divBdr>
                <w:top w:val="none" w:sz="0" w:space="0" w:color="auto"/>
                <w:left w:val="none" w:sz="0" w:space="0" w:color="auto"/>
                <w:bottom w:val="none" w:sz="0" w:space="0" w:color="auto"/>
                <w:right w:val="none" w:sz="0" w:space="0" w:color="auto"/>
              </w:divBdr>
              <w:divsChild>
                <w:div w:id="181320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699732">
      <w:bodyDiv w:val="1"/>
      <w:marLeft w:val="0"/>
      <w:marRight w:val="0"/>
      <w:marTop w:val="0"/>
      <w:marBottom w:val="0"/>
      <w:divBdr>
        <w:top w:val="none" w:sz="0" w:space="0" w:color="auto"/>
        <w:left w:val="none" w:sz="0" w:space="0" w:color="auto"/>
        <w:bottom w:val="none" w:sz="0" w:space="0" w:color="auto"/>
        <w:right w:val="none" w:sz="0" w:space="0" w:color="auto"/>
      </w:divBdr>
    </w:div>
    <w:div w:id="512766287">
      <w:bodyDiv w:val="1"/>
      <w:marLeft w:val="0"/>
      <w:marRight w:val="0"/>
      <w:marTop w:val="0"/>
      <w:marBottom w:val="0"/>
      <w:divBdr>
        <w:top w:val="none" w:sz="0" w:space="0" w:color="auto"/>
        <w:left w:val="none" w:sz="0" w:space="0" w:color="auto"/>
        <w:bottom w:val="none" w:sz="0" w:space="0" w:color="auto"/>
        <w:right w:val="none" w:sz="0" w:space="0" w:color="auto"/>
      </w:divBdr>
    </w:div>
    <w:div w:id="815533729">
      <w:bodyDiv w:val="1"/>
      <w:marLeft w:val="0"/>
      <w:marRight w:val="0"/>
      <w:marTop w:val="0"/>
      <w:marBottom w:val="0"/>
      <w:divBdr>
        <w:top w:val="none" w:sz="0" w:space="0" w:color="auto"/>
        <w:left w:val="none" w:sz="0" w:space="0" w:color="auto"/>
        <w:bottom w:val="none" w:sz="0" w:space="0" w:color="auto"/>
        <w:right w:val="none" w:sz="0" w:space="0" w:color="auto"/>
      </w:divBdr>
    </w:div>
    <w:div w:id="1264923176">
      <w:bodyDiv w:val="1"/>
      <w:marLeft w:val="0"/>
      <w:marRight w:val="0"/>
      <w:marTop w:val="0"/>
      <w:marBottom w:val="0"/>
      <w:divBdr>
        <w:top w:val="none" w:sz="0" w:space="0" w:color="auto"/>
        <w:left w:val="none" w:sz="0" w:space="0" w:color="auto"/>
        <w:bottom w:val="none" w:sz="0" w:space="0" w:color="auto"/>
        <w:right w:val="none" w:sz="0" w:space="0" w:color="auto"/>
      </w:divBdr>
    </w:div>
    <w:div w:id="1574775101">
      <w:bodyDiv w:val="1"/>
      <w:marLeft w:val="0"/>
      <w:marRight w:val="0"/>
      <w:marTop w:val="0"/>
      <w:marBottom w:val="0"/>
      <w:divBdr>
        <w:top w:val="none" w:sz="0" w:space="0" w:color="auto"/>
        <w:left w:val="none" w:sz="0" w:space="0" w:color="auto"/>
        <w:bottom w:val="none" w:sz="0" w:space="0" w:color="auto"/>
        <w:right w:val="none" w:sz="0" w:space="0" w:color="auto"/>
      </w:divBdr>
    </w:div>
    <w:div w:id="1723366603">
      <w:bodyDiv w:val="1"/>
      <w:marLeft w:val="0"/>
      <w:marRight w:val="0"/>
      <w:marTop w:val="0"/>
      <w:marBottom w:val="0"/>
      <w:divBdr>
        <w:top w:val="none" w:sz="0" w:space="0" w:color="auto"/>
        <w:left w:val="none" w:sz="0" w:space="0" w:color="auto"/>
        <w:bottom w:val="none" w:sz="0" w:space="0" w:color="auto"/>
        <w:right w:val="none" w:sz="0" w:space="0" w:color="auto"/>
      </w:divBdr>
    </w:div>
    <w:div w:id="1985890270">
      <w:bodyDiv w:val="1"/>
      <w:marLeft w:val="0"/>
      <w:marRight w:val="0"/>
      <w:marTop w:val="0"/>
      <w:marBottom w:val="0"/>
      <w:divBdr>
        <w:top w:val="none" w:sz="0" w:space="0" w:color="auto"/>
        <w:left w:val="none" w:sz="0" w:space="0" w:color="auto"/>
        <w:bottom w:val="none" w:sz="0" w:space="0" w:color="auto"/>
        <w:right w:val="none" w:sz="0" w:space="0" w:color="auto"/>
      </w:divBdr>
    </w:div>
    <w:div w:id="2121877273">
      <w:bodyDiv w:val="1"/>
      <w:marLeft w:val="0"/>
      <w:marRight w:val="0"/>
      <w:marTop w:val="0"/>
      <w:marBottom w:val="0"/>
      <w:divBdr>
        <w:top w:val="none" w:sz="0" w:space="0" w:color="auto"/>
        <w:left w:val="none" w:sz="0" w:space="0" w:color="auto"/>
        <w:bottom w:val="none" w:sz="0" w:space="0" w:color="auto"/>
        <w:right w:val="none" w:sz="0" w:space="0" w:color="auto"/>
      </w:divBdr>
    </w:div>
    <w:div w:id="2144954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gif"/><Relationship Id="rId18" Type="http://schemas.openxmlformats.org/officeDocument/2006/relationships/image" Target="media/image10.gif"/><Relationship Id="rId26" Type="http://schemas.openxmlformats.org/officeDocument/2006/relationships/image" Target="media/image17.gif"/><Relationship Id="rId39" Type="http://schemas.openxmlformats.org/officeDocument/2006/relationships/image" Target="media/image30.png"/><Relationship Id="rId21" Type="http://schemas.openxmlformats.org/officeDocument/2006/relationships/image" Target="media/image13.gif"/><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gif"/><Relationship Id="rId29" Type="http://schemas.openxmlformats.org/officeDocument/2006/relationships/image" Target="media/image20.png"/><Relationship Id="rId41" Type="http://schemas.openxmlformats.org/officeDocument/2006/relationships/image" Target="media/image32.png"/><Relationship Id="rId54" Type="http://schemas.openxmlformats.org/officeDocument/2006/relationships/image" Target="media/image4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gif"/><Relationship Id="rId28" Type="http://schemas.openxmlformats.org/officeDocument/2006/relationships/image" Target="media/image19.png"/><Relationship Id="rId36" Type="http://schemas.openxmlformats.org/officeDocument/2006/relationships/image" Target="media/image27.gif"/><Relationship Id="rId49" Type="http://schemas.openxmlformats.org/officeDocument/2006/relationships/image" Target="media/image40.png"/><Relationship Id="rId57" Type="http://schemas.openxmlformats.org/officeDocument/2006/relationships/image" Target="media/image48.png"/><Relationship Id="rId61" Type="http://schemas.openxmlformats.org/officeDocument/2006/relationships/theme" Target="theme/theme1.xml"/><Relationship Id="rId10" Type="http://schemas.openxmlformats.org/officeDocument/2006/relationships/image" Target="media/image2.gif"/><Relationship Id="rId19" Type="http://schemas.openxmlformats.org/officeDocument/2006/relationships/image" Target="media/image11.png"/><Relationship Id="rId31" Type="http://schemas.openxmlformats.org/officeDocument/2006/relationships/image" Target="media/image22.png"/><Relationship Id="rId44" Type="http://schemas.openxmlformats.org/officeDocument/2006/relationships/image" Target="media/image35.gif"/><Relationship Id="rId52" Type="http://schemas.openxmlformats.org/officeDocument/2006/relationships/image" Target="media/image43.png"/><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s.umd.edu/hcil/hce/examples/application_examples.html" TargetMode="External"/><Relationship Id="rId14" Type="http://schemas.openxmlformats.org/officeDocument/2006/relationships/image" Target="media/image6.gif"/><Relationship Id="rId22" Type="http://schemas.openxmlformats.org/officeDocument/2006/relationships/image" Target="media/image14.gif"/><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8" Type="http://schemas.openxmlformats.org/officeDocument/2006/relationships/hyperlink" Target="http://www.cs.umd.edu/hcil/hce/hce3-manual/cereal-new.txt" TargetMode="External"/><Relationship Id="rId51" Type="http://schemas.openxmlformats.org/officeDocument/2006/relationships/image" Target="media/image42.png"/><Relationship Id="rId3" Type="http://schemas.openxmlformats.org/officeDocument/2006/relationships/settings" Target="settings.xml"/><Relationship Id="rId12" Type="http://schemas.openxmlformats.org/officeDocument/2006/relationships/image" Target="media/image4.gif"/><Relationship Id="rId17" Type="http://schemas.openxmlformats.org/officeDocument/2006/relationships/image" Target="media/image9.png"/><Relationship Id="rId25" Type="http://schemas.openxmlformats.org/officeDocument/2006/relationships/hyperlink" Target="http://www.cs.umd.edu/hcil/hce/signal_noise.html" TargetMode="External"/><Relationship Id="rId33" Type="http://schemas.openxmlformats.org/officeDocument/2006/relationships/image" Target="media/image24.png"/><Relationship Id="rId38" Type="http://schemas.openxmlformats.org/officeDocument/2006/relationships/image" Target="media/image29.gif"/><Relationship Id="rId46" Type="http://schemas.openxmlformats.org/officeDocument/2006/relationships/image" Target="media/image37.png"/><Relationship Id="rId59" Type="http://schemas.openxmlformats.org/officeDocument/2006/relationships/image" Target="media/image50.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1516</TotalTime>
  <Pages>35</Pages>
  <Words>3050</Words>
  <Characters>17385</Characters>
  <Application>Microsoft Office Word</Application>
  <DocSecurity>0</DocSecurity>
  <Lines>144</Lines>
  <Paragraphs>40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nakano</dc:creator>
  <cp:keywords/>
  <dc:description/>
  <cp:lastModifiedBy>nakano</cp:lastModifiedBy>
  <cp:revision>4</cp:revision>
  <dcterms:created xsi:type="dcterms:W3CDTF">2012-08-19T09:11:00Z</dcterms:created>
  <dcterms:modified xsi:type="dcterms:W3CDTF">2012-08-20T00:32:00Z</dcterms:modified>
</cp:coreProperties>
</file>